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28" w:rsidRPr="0008500E" w:rsidRDefault="008B1528" w:rsidP="008B1528">
      <w:pPr>
        <w:jc w:val="center"/>
        <w:rPr>
          <w:rFonts w:ascii="Arial" w:hAnsi="Arial"/>
          <w:bCs/>
          <w:sz w:val="24"/>
          <w:szCs w:val="24"/>
        </w:rPr>
      </w:pPr>
      <w:r w:rsidRPr="0008500E">
        <w:rPr>
          <w:rFonts w:ascii="Arial" w:hAnsi="Arial"/>
          <w:bCs/>
          <w:sz w:val="24"/>
          <w:szCs w:val="24"/>
        </w:rPr>
        <w:t>АДМИНИСТРАЦИЯ ПОСЕЛКА РАЗДОЛИНСК</w:t>
      </w:r>
    </w:p>
    <w:p w:rsidR="008B1528" w:rsidRPr="0008500E" w:rsidRDefault="008B1528" w:rsidP="008B1528">
      <w:pPr>
        <w:jc w:val="center"/>
        <w:rPr>
          <w:rFonts w:ascii="Arial" w:hAnsi="Arial"/>
          <w:bCs/>
          <w:sz w:val="24"/>
          <w:szCs w:val="24"/>
        </w:rPr>
      </w:pPr>
      <w:r w:rsidRPr="0008500E">
        <w:rPr>
          <w:rFonts w:ascii="Arial" w:hAnsi="Arial"/>
          <w:bCs/>
          <w:sz w:val="24"/>
          <w:szCs w:val="24"/>
        </w:rPr>
        <w:t>МОТЫНИЕСКОГО РАЙОНА КРСНОЯРСКОГО КРАЯ</w:t>
      </w:r>
    </w:p>
    <w:p w:rsidR="008B1528" w:rsidRPr="0008500E" w:rsidRDefault="008B1528" w:rsidP="008B1528">
      <w:pPr>
        <w:jc w:val="center"/>
        <w:rPr>
          <w:rFonts w:ascii="Arial" w:hAnsi="Arial"/>
          <w:bCs/>
          <w:sz w:val="24"/>
          <w:szCs w:val="24"/>
        </w:rPr>
      </w:pPr>
    </w:p>
    <w:p w:rsidR="00883DD3" w:rsidRPr="0008500E" w:rsidRDefault="00883DD3" w:rsidP="008B1528">
      <w:pPr>
        <w:jc w:val="center"/>
        <w:rPr>
          <w:rFonts w:ascii="Arial" w:hAnsi="Arial"/>
          <w:bCs/>
          <w:sz w:val="24"/>
          <w:szCs w:val="24"/>
        </w:rPr>
      </w:pPr>
    </w:p>
    <w:p w:rsidR="008B1528" w:rsidRPr="0008500E" w:rsidRDefault="008B1528" w:rsidP="008B1528">
      <w:pPr>
        <w:jc w:val="center"/>
        <w:rPr>
          <w:rFonts w:ascii="Arial" w:hAnsi="Arial"/>
          <w:bCs/>
          <w:sz w:val="24"/>
          <w:szCs w:val="24"/>
        </w:rPr>
      </w:pPr>
      <w:r w:rsidRPr="0008500E">
        <w:rPr>
          <w:rFonts w:ascii="Arial" w:hAnsi="Arial"/>
          <w:bCs/>
          <w:sz w:val="24"/>
          <w:szCs w:val="24"/>
        </w:rPr>
        <w:t>ПОСТАНОВЛЕНИЕ</w:t>
      </w:r>
    </w:p>
    <w:p w:rsidR="008B1528" w:rsidRPr="0008500E" w:rsidRDefault="008B1528" w:rsidP="008B1528">
      <w:pPr>
        <w:jc w:val="center"/>
        <w:rPr>
          <w:rFonts w:ascii="Arial" w:hAnsi="Arial"/>
          <w:bCs/>
          <w:sz w:val="24"/>
          <w:szCs w:val="24"/>
        </w:rPr>
      </w:pPr>
    </w:p>
    <w:p w:rsidR="008B1528" w:rsidRPr="0008500E" w:rsidRDefault="007E2FAD" w:rsidP="008B1528">
      <w:pPr>
        <w:tabs>
          <w:tab w:val="left" w:pos="7035"/>
        </w:tabs>
        <w:jc w:val="both"/>
        <w:rPr>
          <w:rFonts w:ascii="Arial" w:hAnsi="Arial"/>
          <w:bCs/>
          <w:sz w:val="24"/>
          <w:szCs w:val="24"/>
        </w:rPr>
      </w:pPr>
      <w:r w:rsidRPr="0008500E">
        <w:rPr>
          <w:rFonts w:ascii="Arial" w:hAnsi="Arial"/>
          <w:bCs/>
          <w:sz w:val="24"/>
          <w:szCs w:val="24"/>
        </w:rPr>
        <w:t>22.02.</w:t>
      </w:r>
      <w:r w:rsidR="008B1528" w:rsidRPr="0008500E">
        <w:rPr>
          <w:rFonts w:ascii="Arial" w:hAnsi="Arial"/>
          <w:bCs/>
          <w:sz w:val="24"/>
          <w:szCs w:val="24"/>
        </w:rPr>
        <w:t xml:space="preserve">2023г.                                </w:t>
      </w:r>
      <w:r w:rsidR="0008500E">
        <w:rPr>
          <w:rFonts w:ascii="Arial" w:hAnsi="Arial"/>
          <w:bCs/>
          <w:sz w:val="24"/>
          <w:szCs w:val="24"/>
        </w:rPr>
        <w:t xml:space="preserve">      </w:t>
      </w:r>
      <w:r w:rsidR="008B1528" w:rsidRPr="0008500E">
        <w:rPr>
          <w:rFonts w:ascii="Arial" w:hAnsi="Arial"/>
          <w:bCs/>
          <w:sz w:val="24"/>
          <w:szCs w:val="24"/>
        </w:rPr>
        <w:t xml:space="preserve"> </w:t>
      </w:r>
      <w:r w:rsidR="00883DD3" w:rsidRPr="0008500E">
        <w:rPr>
          <w:rFonts w:ascii="Arial" w:hAnsi="Arial"/>
          <w:bCs/>
          <w:sz w:val="24"/>
          <w:szCs w:val="24"/>
        </w:rPr>
        <w:t xml:space="preserve">  </w:t>
      </w:r>
      <w:r w:rsidR="008B1528" w:rsidRPr="0008500E">
        <w:rPr>
          <w:rFonts w:ascii="Arial" w:hAnsi="Arial"/>
          <w:bCs/>
          <w:sz w:val="24"/>
          <w:szCs w:val="24"/>
        </w:rPr>
        <w:t xml:space="preserve"> п. Раздолинск</w:t>
      </w:r>
      <w:r w:rsidR="008B1528" w:rsidRPr="0008500E">
        <w:rPr>
          <w:rFonts w:ascii="Arial" w:hAnsi="Arial"/>
          <w:bCs/>
          <w:sz w:val="24"/>
          <w:szCs w:val="24"/>
        </w:rPr>
        <w:tab/>
      </w:r>
      <w:r w:rsidR="0008500E">
        <w:rPr>
          <w:rFonts w:ascii="Arial" w:hAnsi="Arial"/>
          <w:bCs/>
          <w:sz w:val="24"/>
          <w:szCs w:val="24"/>
        </w:rPr>
        <w:t xml:space="preserve">          </w:t>
      </w:r>
      <w:r w:rsidR="008B1528" w:rsidRPr="0008500E">
        <w:rPr>
          <w:rFonts w:ascii="Arial" w:hAnsi="Arial"/>
          <w:bCs/>
          <w:sz w:val="24"/>
          <w:szCs w:val="24"/>
        </w:rPr>
        <w:t xml:space="preserve">     </w:t>
      </w:r>
      <w:r w:rsidRPr="0008500E">
        <w:rPr>
          <w:rFonts w:ascii="Arial" w:hAnsi="Arial"/>
          <w:bCs/>
          <w:sz w:val="24"/>
          <w:szCs w:val="24"/>
        </w:rPr>
        <w:t xml:space="preserve">    </w:t>
      </w:r>
      <w:r w:rsidR="008B1528" w:rsidRPr="0008500E">
        <w:rPr>
          <w:rFonts w:ascii="Arial" w:hAnsi="Arial"/>
          <w:bCs/>
          <w:sz w:val="24"/>
          <w:szCs w:val="24"/>
        </w:rPr>
        <w:t xml:space="preserve">         №</w:t>
      </w:r>
      <w:r w:rsidRPr="0008500E">
        <w:rPr>
          <w:rFonts w:ascii="Arial" w:hAnsi="Arial"/>
          <w:bCs/>
          <w:sz w:val="24"/>
          <w:szCs w:val="24"/>
        </w:rPr>
        <w:t xml:space="preserve"> 23</w:t>
      </w:r>
    </w:p>
    <w:p w:rsidR="008B1528" w:rsidRPr="0008500E" w:rsidRDefault="008B1528" w:rsidP="008B1528">
      <w:pPr>
        <w:pStyle w:val="a3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8B1528" w:rsidRPr="0008500E" w:rsidRDefault="008B1528" w:rsidP="008B1528">
      <w:pPr>
        <w:jc w:val="center"/>
        <w:rPr>
          <w:rFonts w:ascii="Arial" w:eastAsia="Times New Roman" w:hAnsi="Arial"/>
          <w:b/>
          <w:bCs/>
          <w:sz w:val="24"/>
          <w:szCs w:val="24"/>
        </w:rPr>
      </w:pPr>
    </w:p>
    <w:p w:rsidR="008B1528" w:rsidRPr="0008500E" w:rsidRDefault="008B1528" w:rsidP="0008500E">
      <w:pPr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08500E">
      <w:pPr>
        <w:ind w:right="-2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Об утверждении порядка проведения инвентаризации захоронений, на территории общественного кладбища муниципального образования поселок Раздолинск Мотыгинского района Красноярского края.</w:t>
      </w:r>
    </w:p>
    <w:p w:rsidR="008B1528" w:rsidRPr="0008500E" w:rsidRDefault="008B1528" w:rsidP="008B1528">
      <w:pPr>
        <w:spacing w:line="329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08500E">
      <w:pPr>
        <w:tabs>
          <w:tab w:val="left" w:pos="1258"/>
        </w:tabs>
        <w:ind w:right="-29"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В 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поселка Раздолинск, Мотыгинского района, Красноярского края, в целях организации похоронного дела на территории поселка Раздолинск ПОСТАНОВЛЯЕТ:</w:t>
      </w:r>
    </w:p>
    <w:p w:rsidR="008B1528" w:rsidRPr="0008500E" w:rsidRDefault="008B1528" w:rsidP="008B1528">
      <w:pPr>
        <w:tabs>
          <w:tab w:val="left" w:pos="1258"/>
        </w:tabs>
        <w:spacing w:line="237" w:lineRule="auto"/>
        <w:ind w:firstLine="709"/>
        <w:jc w:val="center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5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 xml:space="preserve">1. Утвердить Порядок проведения инвентаризации захоронений, произведенных на территории общественного кладбища </w:t>
      </w:r>
      <w:r w:rsidR="00C56D55" w:rsidRPr="0008500E">
        <w:rPr>
          <w:rFonts w:ascii="Arial" w:eastAsia="Times New Roman" w:hAnsi="Arial"/>
          <w:sz w:val="24"/>
          <w:szCs w:val="24"/>
        </w:rPr>
        <w:t>поселка Раздолинск, Мотыгинского района, Красноярского края</w:t>
      </w:r>
      <w:r w:rsidRPr="0008500E">
        <w:rPr>
          <w:rFonts w:ascii="Arial" w:eastAsia="Times New Roman" w:hAnsi="Arial"/>
          <w:sz w:val="24"/>
          <w:szCs w:val="24"/>
        </w:rPr>
        <w:t>, согласно приложению.</w:t>
      </w:r>
    </w:p>
    <w:p w:rsidR="008B1528" w:rsidRPr="0008500E" w:rsidRDefault="008B1528" w:rsidP="008B1528">
      <w:pPr>
        <w:spacing w:line="14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5" w:lineRule="auto"/>
        <w:ind w:firstLine="709"/>
        <w:jc w:val="both"/>
        <w:rPr>
          <w:rFonts w:ascii="Arial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 Н</w:t>
      </w:r>
      <w:r w:rsidRPr="0008500E">
        <w:rPr>
          <w:rFonts w:ascii="Arial" w:hAnsi="Arial"/>
          <w:sz w:val="24"/>
          <w:szCs w:val="24"/>
        </w:rPr>
        <w:t xml:space="preserve">астоящее постановление  разместить на официальном сайте администрации </w:t>
      </w:r>
      <w:r w:rsidR="00C56D55" w:rsidRPr="0008500E">
        <w:rPr>
          <w:rFonts w:ascii="Arial" w:hAnsi="Arial"/>
          <w:sz w:val="24"/>
          <w:szCs w:val="24"/>
        </w:rPr>
        <w:t xml:space="preserve">поселка </w:t>
      </w:r>
      <w:proofErr w:type="spellStart"/>
      <w:r w:rsidR="00C56D55" w:rsidRPr="0008500E">
        <w:rPr>
          <w:rFonts w:ascii="Arial" w:hAnsi="Arial"/>
          <w:sz w:val="24"/>
          <w:szCs w:val="24"/>
        </w:rPr>
        <w:t>Раздолинск</w:t>
      </w:r>
      <w:r w:rsidR="0008500E">
        <w:rPr>
          <w:rFonts w:ascii="Arial" w:hAnsi="Arial"/>
          <w:sz w:val="24"/>
          <w:szCs w:val="24"/>
        </w:rPr>
        <w:t>а</w:t>
      </w:r>
      <w:proofErr w:type="spellEnd"/>
      <w:r w:rsidR="0008500E">
        <w:rPr>
          <w:rFonts w:ascii="Arial" w:hAnsi="Arial"/>
          <w:sz w:val="24"/>
          <w:szCs w:val="24"/>
        </w:rPr>
        <w:t xml:space="preserve"> "</w:t>
      </w:r>
      <w:proofErr w:type="spellStart"/>
      <w:r w:rsidR="0008500E">
        <w:rPr>
          <w:rFonts w:ascii="Arial" w:hAnsi="Arial"/>
          <w:sz w:val="24"/>
          <w:szCs w:val="24"/>
        </w:rPr>
        <w:t>Раздолинск.РФ</w:t>
      </w:r>
      <w:proofErr w:type="spellEnd"/>
      <w:r w:rsidR="0008500E">
        <w:rPr>
          <w:rFonts w:ascii="Arial" w:hAnsi="Arial"/>
          <w:sz w:val="24"/>
          <w:szCs w:val="24"/>
        </w:rPr>
        <w:t xml:space="preserve">" </w:t>
      </w:r>
      <w:r w:rsidRPr="0008500E">
        <w:rPr>
          <w:rFonts w:ascii="Arial" w:hAnsi="Arial"/>
          <w:sz w:val="24"/>
          <w:szCs w:val="24"/>
        </w:rPr>
        <w:t xml:space="preserve"> в информационно-телекоммуникационной сети «Интернет».</w:t>
      </w:r>
    </w:p>
    <w:p w:rsidR="008B1528" w:rsidRPr="0008500E" w:rsidRDefault="008B1528" w:rsidP="008B1528">
      <w:pPr>
        <w:spacing w:line="0" w:lineRule="atLeast"/>
        <w:ind w:firstLine="709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8B1528" w:rsidRPr="0008500E" w:rsidRDefault="008B1528" w:rsidP="008B1528">
      <w:pPr>
        <w:spacing w:line="12" w:lineRule="exact"/>
        <w:ind w:firstLine="709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2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2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C56D55" w:rsidRPr="0008500E" w:rsidRDefault="008B1528" w:rsidP="0008500E">
      <w:pPr>
        <w:spacing w:line="232" w:lineRule="auto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 xml:space="preserve">Глава </w:t>
      </w:r>
      <w:r w:rsidR="00C56D55" w:rsidRPr="0008500E">
        <w:rPr>
          <w:rFonts w:ascii="Arial" w:eastAsia="Times New Roman" w:hAnsi="Arial"/>
          <w:sz w:val="24"/>
          <w:szCs w:val="24"/>
        </w:rPr>
        <w:t>поселка</w:t>
      </w:r>
      <w:r w:rsidR="0008500E">
        <w:rPr>
          <w:rFonts w:ascii="Arial" w:eastAsia="Times New Roman" w:hAnsi="Arial"/>
          <w:sz w:val="24"/>
          <w:szCs w:val="24"/>
        </w:rPr>
        <w:t xml:space="preserve"> </w:t>
      </w:r>
      <w:r w:rsidR="00C56D55" w:rsidRPr="0008500E">
        <w:rPr>
          <w:rFonts w:ascii="Arial" w:eastAsia="Times New Roman" w:hAnsi="Arial"/>
          <w:sz w:val="24"/>
          <w:szCs w:val="24"/>
        </w:rPr>
        <w:t>Раздолинск                                                              П.А. Матвеев.</w:t>
      </w:r>
    </w:p>
    <w:p w:rsidR="008B1528" w:rsidRPr="0008500E" w:rsidRDefault="008B1528" w:rsidP="008B1528">
      <w:pPr>
        <w:spacing w:line="232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C56D55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C56D55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C56D55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C56D55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C56D55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C56D55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C56D55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08500E" w:rsidRDefault="0008500E" w:rsidP="008B1528">
      <w:pPr>
        <w:jc w:val="righ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lastRenderedPageBreak/>
        <w:t>Приложение</w:t>
      </w:r>
    </w:p>
    <w:p w:rsidR="008B1528" w:rsidRPr="0008500E" w:rsidRDefault="008B1528" w:rsidP="008B1528">
      <w:pPr>
        <w:jc w:val="right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 xml:space="preserve">к постановлению </w:t>
      </w:r>
    </w:p>
    <w:p w:rsidR="008B1528" w:rsidRPr="0008500E" w:rsidRDefault="00C56D55" w:rsidP="008B1528">
      <w:pPr>
        <w:jc w:val="right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от</w:t>
      </w:r>
      <w:r w:rsidR="007E2FAD" w:rsidRPr="0008500E">
        <w:rPr>
          <w:rFonts w:ascii="Arial" w:eastAsia="Times New Roman" w:hAnsi="Arial"/>
          <w:sz w:val="24"/>
          <w:szCs w:val="24"/>
        </w:rPr>
        <w:t xml:space="preserve"> 22.02.2023</w:t>
      </w:r>
      <w:r w:rsidRPr="0008500E">
        <w:rPr>
          <w:rFonts w:ascii="Arial" w:eastAsia="Times New Roman" w:hAnsi="Arial"/>
          <w:sz w:val="24"/>
          <w:szCs w:val="24"/>
        </w:rPr>
        <w:t xml:space="preserve">  г. №</w:t>
      </w:r>
      <w:r w:rsidR="007E2FAD" w:rsidRPr="0008500E">
        <w:rPr>
          <w:rFonts w:ascii="Arial" w:eastAsia="Times New Roman" w:hAnsi="Arial"/>
          <w:sz w:val="24"/>
          <w:szCs w:val="24"/>
        </w:rPr>
        <w:t xml:space="preserve"> </w:t>
      </w:r>
      <w:r w:rsidR="00BC2C95">
        <w:rPr>
          <w:rFonts w:ascii="Arial" w:eastAsia="Times New Roman" w:hAnsi="Arial"/>
          <w:sz w:val="24"/>
          <w:szCs w:val="24"/>
        </w:rPr>
        <w:t xml:space="preserve"> </w:t>
      </w:r>
      <w:r w:rsidR="007E2FAD" w:rsidRPr="0008500E">
        <w:rPr>
          <w:rFonts w:ascii="Arial" w:eastAsia="Times New Roman" w:hAnsi="Arial"/>
          <w:sz w:val="24"/>
          <w:szCs w:val="24"/>
        </w:rPr>
        <w:t>23</w:t>
      </w:r>
    </w:p>
    <w:p w:rsidR="008B1528" w:rsidRPr="0008500E" w:rsidRDefault="008B1528" w:rsidP="008B1528">
      <w:pPr>
        <w:spacing w:line="368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0" w:lineRule="atLeast"/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ПОРЯДОК</w:t>
      </w:r>
    </w:p>
    <w:p w:rsidR="008B1528" w:rsidRPr="0008500E" w:rsidRDefault="008B1528" w:rsidP="008B1528">
      <w:pPr>
        <w:spacing w:line="13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5" w:lineRule="auto"/>
        <w:ind w:left="260"/>
        <w:jc w:val="center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проведения инвентаризации захоронений, произведенных на территории общественного кладбища</w:t>
      </w:r>
      <w:r w:rsidR="00C56D55" w:rsidRPr="0008500E">
        <w:rPr>
          <w:rFonts w:ascii="Arial" w:eastAsia="Times New Roman" w:hAnsi="Arial"/>
          <w:sz w:val="24"/>
          <w:szCs w:val="24"/>
        </w:rPr>
        <w:t xml:space="preserve"> муниципального образования</w:t>
      </w:r>
      <w:r w:rsidRPr="0008500E">
        <w:rPr>
          <w:rFonts w:ascii="Arial" w:eastAsia="Times New Roman" w:hAnsi="Arial"/>
          <w:sz w:val="24"/>
          <w:szCs w:val="24"/>
        </w:rPr>
        <w:t xml:space="preserve"> </w:t>
      </w:r>
      <w:r w:rsidR="00C56D55" w:rsidRPr="0008500E">
        <w:rPr>
          <w:rFonts w:ascii="Arial" w:eastAsia="Times New Roman" w:hAnsi="Arial"/>
          <w:sz w:val="24"/>
          <w:szCs w:val="24"/>
        </w:rPr>
        <w:t>поселка Раздолинск, Мотыгинского района, Красноярского края.</w:t>
      </w:r>
      <w:r w:rsidRPr="0008500E">
        <w:rPr>
          <w:rFonts w:ascii="Arial" w:eastAsia="Times New Roman" w:hAnsi="Arial"/>
          <w:sz w:val="24"/>
          <w:szCs w:val="24"/>
        </w:rPr>
        <w:t xml:space="preserve"> </w:t>
      </w:r>
    </w:p>
    <w:p w:rsidR="008B1528" w:rsidRPr="0008500E" w:rsidRDefault="008B1528" w:rsidP="008B1528">
      <w:pPr>
        <w:spacing w:line="323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0" w:lineRule="atLeast"/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1. Общие положения</w:t>
      </w:r>
    </w:p>
    <w:p w:rsidR="008B1528" w:rsidRPr="0008500E" w:rsidRDefault="008B1528" w:rsidP="00C56D55">
      <w:pPr>
        <w:spacing w:line="337" w:lineRule="exact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C56D55">
      <w:pPr>
        <w:spacing w:line="235" w:lineRule="auto"/>
        <w:ind w:left="260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1.1. Настоящий Порядок устанавливает последовательность действий при проведении инвентаризации захоронений, произведенных на территории общественного кладбища</w:t>
      </w:r>
      <w:r w:rsidR="00C56D55" w:rsidRPr="0008500E">
        <w:rPr>
          <w:rFonts w:ascii="Arial" w:eastAsia="Times New Roman" w:hAnsi="Arial"/>
          <w:sz w:val="24"/>
          <w:szCs w:val="24"/>
        </w:rPr>
        <w:t xml:space="preserve"> муниципального образования поселка Раздолинск, Мотыгинского района, Красноярского края </w:t>
      </w:r>
      <w:r w:rsidRPr="0008500E">
        <w:rPr>
          <w:rFonts w:ascii="Arial" w:eastAsia="Times New Roman" w:hAnsi="Arial"/>
          <w:sz w:val="24"/>
          <w:szCs w:val="24"/>
        </w:rPr>
        <w:t xml:space="preserve"> </w:t>
      </w:r>
      <w:r w:rsidR="00C56D55" w:rsidRPr="0008500E">
        <w:rPr>
          <w:rFonts w:ascii="Arial" w:eastAsia="Times New Roman" w:hAnsi="Arial"/>
          <w:sz w:val="24"/>
          <w:szCs w:val="24"/>
        </w:rPr>
        <w:t xml:space="preserve"> (далее по тексту - поселка</w:t>
      </w:r>
      <w:r w:rsidRPr="0008500E">
        <w:rPr>
          <w:rFonts w:ascii="Arial" w:eastAsia="Times New Roman" w:hAnsi="Arial"/>
          <w:sz w:val="24"/>
          <w:szCs w:val="24"/>
        </w:rPr>
        <w:t>).</w:t>
      </w:r>
    </w:p>
    <w:p w:rsidR="008B1528" w:rsidRPr="0008500E" w:rsidRDefault="008B1528" w:rsidP="008B1528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0" w:lineRule="atLeast"/>
        <w:ind w:firstLine="709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1.2. Основными целями инвентаризации захоронений являются:</w:t>
      </w:r>
    </w:p>
    <w:p w:rsidR="008B1528" w:rsidRPr="0008500E" w:rsidRDefault="008B1528" w:rsidP="008B152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357A61" w:rsidP="0008500E">
      <w:pPr>
        <w:spacing w:line="0" w:lineRule="atLeas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1.2.1. сбор информации о захоронениях,</w:t>
      </w:r>
    </w:p>
    <w:p w:rsidR="008B1528" w:rsidRPr="0008500E" w:rsidRDefault="008B1528" w:rsidP="0008500E">
      <w:pPr>
        <w:spacing w:line="13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357A61" w:rsidP="0008500E">
      <w:pPr>
        <w:spacing w:line="232" w:lineRule="auto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1.2.2. сбор информации об установленных надгробных сооружениях и оградах;</w:t>
      </w:r>
    </w:p>
    <w:p w:rsidR="008B1528" w:rsidRPr="0008500E" w:rsidRDefault="008B1528" w:rsidP="0008500E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357A61" w:rsidP="0008500E">
      <w:pPr>
        <w:spacing w:line="0" w:lineRule="atLeas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1.2.3. выявление бесхозных (неучтенных) захоронений,</w:t>
      </w:r>
    </w:p>
    <w:p w:rsidR="008B1528" w:rsidRPr="0008500E" w:rsidRDefault="00357A61" w:rsidP="0008500E">
      <w:pPr>
        <w:spacing w:line="0" w:lineRule="atLeas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1.2.4. систематизация данных о различных захоронениях,</w:t>
      </w:r>
    </w:p>
    <w:p w:rsidR="008B1528" w:rsidRPr="0008500E" w:rsidRDefault="00357A61" w:rsidP="0008500E">
      <w:pPr>
        <w:spacing w:line="0" w:lineRule="atLeas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1.2.5. создание электронной базы захоронений,</w:t>
      </w:r>
    </w:p>
    <w:p w:rsidR="008B1528" w:rsidRPr="0008500E" w:rsidRDefault="008B1528" w:rsidP="0008500E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357A61" w:rsidP="0008500E">
      <w:pPr>
        <w:spacing w:line="0" w:lineRule="atLeas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1.2.6. повышение доступности информации о произведенных захоронениях.</w:t>
      </w:r>
    </w:p>
    <w:p w:rsidR="008B1528" w:rsidRPr="0008500E" w:rsidRDefault="008B1528" w:rsidP="008B1528">
      <w:pPr>
        <w:spacing w:line="13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2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1.3. Инвентаризация захоронений на кладбище, расп</w:t>
      </w:r>
      <w:r w:rsidR="00C56D55" w:rsidRPr="0008500E">
        <w:rPr>
          <w:rFonts w:ascii="Arial" w:eastAsia="Times New Roman" w:hAnsi="Arial"/>
          <w:sz w:val="24"/>
          <w:szCs w:val="24"/>
        </w:rPr>
        <w:t>оложенном на территории поселка</w:t>
      </w:r>
      <w:r w:rsidRPr="0008500E">
        <w:rPr>
          <w:rFonts w:ascii="Arial" w:eastAsia="Times New Roman" w:hAnsi="Arial"/>
          <w:sz w:val="24"/>
          <w:szCs w:val="24"/>
        </w:rPr>
        <w:t>, проводится не реже одного раза в три года.</w:t>
      </w:r>
    </w:p>
    <w:p w:rsidR="008B1528" w:rsidRPr="0008500E" w:rsidRDefault="008B1528" w:rsidP="008B1528">
      <w:pPr>
        <w:spacing w:line="15" w:lineRule="exact"/>
        <w:ind w:firstLine="709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08500E">
      <w:pPr>
        <w:spacing w:line="235" w:lineRule="auto"/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1.4. Решение о проведении инвентаризации захоронений, порядке и сроках ее проведения, составе инвентаризационной комиссии устанавливается Распо</w:t>
      </w:r>
      <w:r w:rsidR="0008500E">
        <w:rPr>
          <w:rFonts w:ascii="Arial" w:eastAsia="Times New Roman" w:hAnsi="Arial"/>
          <w:sz w:val="24"/>
          <w:szCs w:val="24"/>
        </w:rPr>
        <w:t xml:space="preserve">ряжением </w:t>
      </w:r>
      <w:r w:rsidR="00C56D55" w:rsidRPr="0008500E">
        <w:rPr>
          <w:rFonts w:ascii="Arial" w:eastAsia="Times New Roman" w:hAnsi="Arial"/>
          <w:sz w:val="24"/>
          <w:szCs w:val="24"/>
        </w:rPr>
        <w:t xml:space="preserve"> </w:t>
      </w:r>
      <w:r w:rsidR="0008500E">
        <w:rPr>
          <w:rFonts w:ascii="Arial" w:eastAsia="Times New Roman" w:hAnsi="Arial"/>
          <w:sz w:val="24"/>
          <w:szCs w:val="24"/>
        </w:rPr>
        <w:t>Г</w:t>
      </w:r>
      <w:r w:rsidR="00C56D55" w:rsidRPr="0008500E">
        <w:rPr>
          <w:rFonts w:ascii="Arial" w:eastAsia="Times New Roman" w:hAnsi="Arial"/>
          <w:sz w:val="24"/>
          <w:szCs w:val="24"/>
        </w:rPr>
        <w:t>лавы поселка</w:t>
      </w:r>
      <w:r w:rsidRPr="0008500E">
        <w:rPr>
          <w:rFonts w:ascii="Arial" w:eastAsia="Times New Roman" w:hAnsi="Arial"/>
          <w:sz w:val="24"/>
          <w:szCs w:val="24"/>
        </w:rPr>
        <w:t xml:space="preserve"> (Приложение 1</w:t>
      </w:r>
      <w:r w:rsidR="0008500E" w:rsidRPr="0008500E">
        <w:rPr>
          <w:rFonts w:ascii="Arial" w:eastAsia="Times New Roman" w:hAnsi="Arial"/>
          <w:sz w:val="24"/>
          <w:szCs w:val="24"/>
        </w:rPr>
        <w:t xml:space="preserve"> к настоящему Порядку</w:t>
      </w:r>
      <w:r w:rsidRPr="0008500E">
        <w:rPr>
          <w:rFonts w:ascii="Arial" w:eastAsia="Times New Roman" w:hAnsi="Arial"/>
          <w:sz w:val="24"/>
          <w:szCs w:val="24"/>
        </w:rPr>
        <w:t>).</w:t>
      </w:r>
    </w:p>
    <w:p w:rsidR="008B1528" w:rsidRPr="0008500E" w:rsidRDefault="008B1528" w:rsidP="008B1528">
      <w:pPr>
        <w:spacing w:line="17" w:lineRule="exact"/>
        <w:ind w:firstLine="709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2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1.5. Объектами инвентаризации являются все захоронения, произведенные на территории общественного кладбища посел</w:t>
      </w:r>
      <w:r w:rsidR="0008500E">
        <w:rPr>
          <w:rFonts w:ascii="Arial" w:eastAsia="Times New Roman" w:hAnsi="Arial"/>
          <w:sz w:val="24"/>
          <w:szCs w:val="24"/>
        </w:rPr>
        <w:t>ка</w:t>
      </w:r>
      <w:r w:rsidRPr="0008500E">
        <w:rPr>
          <w:rFonts w:ascii="Arial" w:eastAsia="Times New Roman" w:hAnsi="Arial"/>
          <w:sz w:val="24"/>
          <w:szCs w:val="24"/>
        </w:rPr>
        <w:t>.</w:t>
      </w:r>
    </w:p>
    <w:p w:rsidR="008B1528" w:rsidRPr="0008500E" w:rsidRDefault="008B1528" w:rsidP="008B1528">
      <w:pPr>
        <w:spacing w:line="309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357A61">
      <w:pPr>
        <w:ind w:left="1500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 Общие правила проведения инвентаризации захоронений</w:t>
      </w:r>
    </w:p>
    <w:p w:rsidR="008B1528" w:rsidRPr="0008500E" w:rsidRDefault="008B1528" w:rsidP="00357A61">
      <w:pPr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2.1. Инвентаризация захоронений производится при обязательном участии лица, ответственного за регистрацию захоронений.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bookmarkStart w:id="0" w:name="page3"/>
      <w:bookmarkEnd w:id="0"/>
      <w:r w:rsidRPr="0008500E">
        <w:rPr>
          <w:rFonts w:ascii="Arial" w:eastAsia="Times New Roman" w:hAnsi="Arial"/>
          <w:sz w:val="24"/>
          <w:szCs w:val="24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2.3. До начала проведения инвентаризации захоронений на кладбище инвентаризационной комиссии надлежит:</w:t>
      </w:r>
    </w:p>
    <w:p w:rsidR="008B1528" w:rsidRPr="0008500E" w:rsidRDefault="00357A61" w:rsidP="00357A61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2.3.1. проверить наличие книг регистрации захоронений, содержащих записи о захоронениях на кладбище, правильность их заполнения;</w:t>
      </w:r>
    </w:p>
    <w:p w:rsidR="008B1528" w:rsidRPr="0008500E" w:rsidRDefault="00357A61" w:rsidP="00357A61">
      <w:pPr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8B1528" w:rsidRPr="0008500E">
        <w:rPr>
          <w:rFonts w:ascii="Arial" w:eastAsia="Times New Roman" w:hAnsi="Arial"/>
          <w:sz w:val="24"/>
          <w:szCs w:val="24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B1528" w:rsidRPr="0008500E" w:rsidRDefault="008B1528" w:rsidP="008B1528">
      <w:pPr>
        <w:spacing w:line="17" w:lineRule="exact"/>
        <w:ind w:firstLine="708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5" w:lineRule="auto"/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lastRenderedPageBreak/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8B1528" w:rsidRPr="0008500E" w:rsidRDefault="008B1528" w:rsidP="008B1528">
      <w:pPr>
        <w:spacing w:line="14" w:lineRule="exact"/>
        <w:ind w:firstLine="708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35" w:lineRule="auto"/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8B1528" w:rsidRPr="0008500E" w:rsidRDefault="008B1528" w:rsidP="008B1528">
      <w:pPr>
        <w:spacing w:line="17" w:lineRule="exact"/>
        <w:ind w:firstLine="708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8B1528" w:rsidRPr="0008500E" w:rsidRDefault="008B1528" w:rsidP="00357A61">
      <w:pPr>
        <w:ind w:firstLine="708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2.10. Инвентаризационные описи подписывают председатель и члены инвентаризационной комиссии.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B1528" w:rsidRPr="0008500E" w:rsidRDefault="008B1528" w:rsidP="00357A61">
      <w:pPr>
        <w:rPr>
          <w:rFonts w:ascii="Arial" w:eastAsia="Times New Roman" w:hAnsi="Arial"/>
          <w:sz w:val="24"/>
          <w:szCs w:val="24"/>
        </w:rPr>
      </w:pPr>
      <w:bookmarkStart w:id="1" w:name="page4"/>
      <w:bookmarkEnd w:id="1"/>
    </w:p>
    <w:p w:rsidR="008B1528" w:rsidRPr="0008500E" w:rsidRDefault="008B1528" w:rsidP="008B1528">
      <w:pPr>
        <w:numPr>
          <w:ilvl w:val="0"/>
          <w:numId w:val="1"/>
        </w:numPr>
        <w:tabs>
          <w:tab w:val="left" w:pos="3460"/>
        </w:tabs>
        <w:spacing w:line="0" w:lineRule="atLeast"/>
        <w:ind w:left="3460" w:hanging="289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Инвентаризация захоронений</w:t>
      </w:r>
    </w:p>
    <w:p w:rsidR="008B1528" w:rsidRPr="0008500E" w:rsidRDefault="008B1528" w:rsidP="008B1528">
      <w:pPr>
        <w:spacing w:line="318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8B1528" w:rsidRPr="0008500E" w:rsidRDefault="008B1528" w:rsidP="00357A61">
      <w:pPr>
        <w:numPr>
          <w:ilvl w:val="0"/>
          <w:numId w:val="2"/>
        </w:numPr>
        <w:tabs>
          <w:tab w:val="left" w:pos="1244"/>
        </w:tabs>
        <w:ind w:firstLine="710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8B1528" w:rsidRPr="0008500E" w:rsidRDefault="008B1528" w:rsidP="00357A61">
      <w:pPr>
        <w:numPr>
          <w:ilvl w:val="0"/>
          <w:numId w:val="2"/>
        </w:numPr>
        <w:tabs>
          <w:tab w:val="left" w:pos="1249"/>
        </w:tabs>
        <w:ind w:firstLine="710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 xml:space="preserve"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</w:t>
      </w:r>
      <w:r w:rsidRPr="0008500E">
        <w:rPr>
          <w:rFonts w:ascii="Arial" w:eastAsia="Times New Roman" w:hAnsi="Arial"/>
          <w:sz w:val="24"/>
          <w:szCs w:val="24"/>
        </w:rPr>
        <w:lastRenderedPageBreak/>
        <w:t>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8B1528" w:rsidRPr="0008500E" w:rsidRDefault="008B1528" w:rsidP="00357A61">
      <w:pPr>
        <w:ind w:firstLine="708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8B1528" w:rsidRPr="0008500E" w:rsidRDefault="008B1528" w:rsidP="008B1528">
      <w:pPr>
        <w:spacing w:line="312" w:lineRule="exact"/>
        <w:rPr>
          <w:rFonts w:ascii="Arial" w:eastAsia="Times New Roman" w:hAnsi="Arial"/>
          <w:sz w:val="24"/>
          <w:szCs w:val="24"/>
        </w:rPr>
      </w:pPr>
      <w:bookmarkStart w:id="2" w:name="page5"/>
      <w:bookmarkEnd w:id="2"/>
    </w:p>
    <w:p w:rsidR="008B1528" w:rsidRPr="0008500E" w:rsidRDefault="008B1528" w:rsidP="008B1528">
      <w:pPr>
        <w:tabs>
          <w:tab w:val="left" w:pos="0"/>
        </w:tabs>
        <w:spacing w:line="0" w:lineRule="atLeast"/>
        <w:ind w:left="709"/>
        <w:jc w:val="center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4. Порядок оформления результатов инвентаризации</w:t>
      </w:r>
    </w:p>
    <w:p w:rsidR="008B1528" w:rsidRPr="0008500E" w:rsidRDefault="008B1528" w:rsidP="00357A61">
      <w:pPr>
        <w:tabs>
          <w:tab w:val="left" w:pos="0"/>
        </w:tabs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4.1. По результатам проведенной инвентаризации составляется ведомость результатов (приложение 4), выявленных в ходе инвентаризации, которая подписывается председателем и членами инвентаризационной комиссии.</w:t>
      </w:r>
    </w:p>
    <w:p w:rsidR="008B1528" w:rsidRPr="0008500E" w:rsidRDefault="008B1528" w:rsidP="00357A61">
      <w:pPr>
        <w:tabs>
          <w:tab w:val="left" w:pos="0"/>
        </w:tabs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4.2. Результаты проведения инвентаризации захоронений на кладбище отражаются в акте (приложение 5).</w:t>
      </w:r>
    </w:p>
    <w:p w:rsidR="008B1528" w:rsidRPr="0008500E" w:rsidRDefault="008B1528" w:rsidP="008B1528">
      <w:pPr>
        <w:tabs>
          <w:tab w:val="left" w:pos="0"/>
        </w:tabs>
        <w:spacing w:line="308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5. Мероприятия, проводимые по результатам инвентаризации захоронений</w:t>
      </w:r>
    </w:p>
    <w:p w:rsidR="008B1528" w:rsidRPr="0008500E" w:rsidRDefault="008B1528" w:rsidP="008B1528">
      <w:pPr>
        <w:tabs>
          <w:tab w:val="left" w:pos="0"/>
        </w:tabs>
        <w:spacing w:line="220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0"/>
        </w:tabs>
        <w:spacing w:line="0" w:lineRule="atLeast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По результатам инвентаризации проводятся следующие мероприятия:</w:t>
      </w:r>
    </w:p>
    <w:p w:rsidR="008B1528" w:rsidRPr="0008500E" w:rsidRDefault="008B1528" w:rsidP="008B1528">
      <w:pPr>
        <w:tabs>
          <w:tab w:val="left" w:pos="0"/>
        </w:tabs>
        <w:spacing w:line="13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0"/>
        </w:tabs>
        <w:spacing w:line="235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5.1. Если при инвентаризации захоронений выявлены неправильные данные в книгах регистрации захоронений, то исправление ошибки в книгах регистрации  производится путем зачеркивания неправильных записей и проставления над зачеркнутыми правильных записей.</w:t>
      </w:r>
    </w:p>
    <w:p w:rsidR="008B1528" w:rsidRPr="0008500E" w:rsidRDefault="008B1528" w:rsidP="008B1528">
      <w:pPr>
        <w:tabs>
          <w:tab w:val="left" w:pos="0"/>
        </w:tabs>
        <w:spacing w:line="21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0"/>
        </w:tabs>
        <w:spacing w:line="235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 кладбище.</w:t>
      </w:r>
    </w:p>
    <w:p w:rsidR="008B1528" w:rsidRPr="0008500E" w:rsidRDefault="008B1528" w:rsidP="008B1528">
      <w:pPr>
        <w:tabs>
          <w:tab w:val="left" w:pos="0"/>
        </w:tabs>
        <w:spacing w:line="15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0"/>
        </w:tabs>
        <w:spacing w:line="232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5.2. 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B1528" w:rsidRPr="0008500E" w:rsidRDefault="008B1528" w:rsidP="008B1528">
      <w:pPr>
        <w:tabs>
          <w:tab w:val="left" w:pos="0"/>
        </w:tabs>
        <w:spacing w:line="3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0"/>
        </w:tabs>
        <w:spacing w:line="237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8B1528" w:rsidRPr="0008500E" w:rsidRDefault="008B1528" w:rsidP="008B1528">
      <w:pPr>
        <w:tabs>
          <w:tab w:val="left" w:pos="0"/>
        </w:tabs>
        <w:spacing w:line="14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0"/>
        </w:tabs>
        <w:spacing w:line="232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8B1528" w:rsidRPr="0008500E" w:rsidRDefault="008B1528" w:rsidP="008B1528">
      <w:pPr>
        <w:tabs>
          <w:tab w:val="left" w:pos="0"/>
        </w:tabs>
        <w:spacing w:line="15" w:lineRule="exact"/>
        <w:ind w:firstLine="709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numPr>
          <w:ilvl w:val="1"/>
          <w:numId w:val="3"/>
        </w:numPr>
        <w:tabs>
          <w:tab w:val="left" w:pos="0"/>
          <w:tab w:val="left" w:pos="1268"/>
        </w:tabs>
        <w:spacing w:line="235" w:lineRule="auto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8B1528" w:rsidRPr="0008500E" w:rsidRDefault="008B1528" w:rsidP="008B1528">
      <w:pPr>
        <w:tabs>
          <w:tab w:val="left" w:pos="1268"/>
        </w:tabs>
        <w:spacing w:line="235" w:lineRule="auto"/>
        <w:jc w:val="both"/>
        <w:rPr>
          <w:rFonts w:ascii="Arial" w:eastAsia="Times New Roman" w:hAnsi="Arial"/>
          <w:sz w:val="24"/>
          <w:szCs w:val="24"/>
        </w:rPr>
      </w:pPr>
    </w:p>
    <w:p w:rsidR="00883DD3" w:rsidRPr="0008500E" w:rsidRDefault="00883DD3" w:rsidP="008B1528">
      <w:pPr>
        <w:tabs>
          <w:tab w:val="left" w:pos="1268"/>
        </w:tabs>
        <w:spacing w:line="235" w:lineRule="auto"/>
        <w:jc w:val="both"/>
        <w:rPr>
          <w:rFonts w:ascii="Arial" w:eastAsia="Times New Roman" w:hAnsi="Arial"/>
          <w:sz w:val="24"/>
          <w:szCs w:val="24"/>
        </w:rPr>
      </w:pPr>
    </w:p>
    <w:p w:rsidR="00883DD3" w:rsidRPr="0008500E" w:rsidRDefault="00883DD3" w:rsidP="008B1528">
      <w:pPr>
        <w:tabs>
          <w:tab w:val="left" w:pos="1268"/>
        </w:tabs>
        <w:spacing w:line="235" w:lineRule="auto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tabs>
          <w:tab w:val="left" w:pos="1268"/>
        </w:tabs>
        <w:spacing w:line="235" w:lineRule="auto"/>
        <w:jc w:val="both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83DD3">
      <w:pPr>
        <w:tabs>
          <w:tab w:val="left" w:pos="1268"/>
        </w:tabs>
        <w:spacing w:line="235" w:lineRule="auto"/>
        <w:jc w:val="both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 xml:space="preserve">Глава </w:t>
      </w:r>
      <w:r w:rsidR="00883DD3" w:rsidRPr="0008500E">
        <w:rPr>
          <w:rFonts w:ascii="Arial" w:eastAsia="Times New Roman" w:hAnsi="Arial"/>
          <w:sz w:val="24"/>
          <w:szCs w:val="24"/>
        </w:rPr>
        <w:t>поселка</w:t>
      </w:r>
      <w:r w:rsidR="00357A61">
        <w:rPr>
          <w:rFonts w:ascii="Arial" w:eastAsia="Times New Roman" w:hAnsi="Arial"/>
          <w:sz w:val="24"/>
          <w:szCs w:val="24"/>
        </w:rPr>
        <w:t xml:space="preserve"> </w:t>
      </w:r>
      <w:r w:rsidR="00883DD3" w:rsidRPr="0008500E">
        <w:rPr>
          <w:rFonts w:ascii="Arial" w:eastAsia="Times New Roman" w:hAnsi="Arial"/>
          <w:sz w:val="24"/>
          <w:szCs w:val="24"/>
        </w:rPr>
        <w:t>Раздолинск                                                                     П.А. Матвеев.</w:t>
      </w:r>
    </w:p>
    <w:p w:rsidR="008B1528" w:rsidRPr="0008500E" w:rsidRDefault="00883DD3" w:rsidP="00883DD3">
      <w:pPr>
        <w:spacing w:line="200" w:lineRule="exact"/>
        <w:jc w:val="center"/>
        <w:rPr>
          <w:rFonts w:ascii="Arial" w:eastAsia="Times New Roman" w:hAnsi="Arial"/>
          <w:sz w:val="24"/>
          <w:szCs w:val="24"/>
        </w:rPr>
      </w:pPr>
      <w:r w:rsidRPr="0008500E">
        <w:rPr>
          <w:rFonts w:ascii="Arial" w:eastAsia="Times New Roman" w:hAnsi="Arial"/>
          <w:sz w:val="24"/>
          <w:szCs w:val="24"/>
        </w:rPr>
        <w:t xml:space="preserve">   </w:t>
      </w: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ind w:firstLine="709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08500E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F7FBA" w:rsidRDefault="008F7FBA" w:rsidP="008F7F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page6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F7FBA" w:rsidRPr="008F7FBA" w:rsidRDefault="008F7FBA" w:rsidP="008F7FBA">
      <w:pPr>
        <w:ind w:left="5670" w:hanging="623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F7FBA">
        <w:rPr>
          <w:rFonts w:ascii="Arial" w:hAnsi="Arial"/>
          <w:sz w:val="24"/>
          <w:szCs w:val="24"/>
        </w:rPr>
        <w:t xml:space="preserve"> к Порядку</w:t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проведения инвентаризации</w:t>
      </w:r>
    </w:p>
    <w:p w:rsidR="008F7FBA" w:rsidRDefault="008F7FBA" w:rsidP="008F7FBA">
      <w:pPr>
        <w:ind w:left="5670" w:hanging="623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 xml:space="preserve">захоронений, произведенных </w:t>
      </w:r>
    </w:p>
    <w:p w:rsidR="008F7FBA" w:rsidRDefault="008F7FBA" w:rsidP="008F7FBA">
      <w:pPr>
        <w:ind w:left="5670" w:hanging="623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</w:t>
      </w:r>
      <w:r w:rsidRPr="008F7FBA">
        <w:rPr>
          <w:rFonts w:ascii="Arial" w:hAnsi="Arial"/>
          <w:sz w:val="24"/>
          <w:szCs w:val="24"/>
        </w:rPr>
        <w:t>на</w:t>
      </w:r>
      <w:r>
        <w:rPr>
          <w:rFonts w:ascii="Arial" w:hAnsi="Arial"/>
          <w:sz w:val="24"/>
          <w:szCs w:val="24"/>
        </w:rPr>
        <w:tab/>
        <w:t>территории общественного</w:t>
      </w:r>
    </w:p>
    <w:p w:rsidR="008F7FBA" w:rsidRPr="008F7FBA" w:rsidRDefault="008F7FBA" w:rsidP="008F7FBA">
      <w:pPr>
        <w:ind w:left="5670" w:hanging="623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</w:t>
      </w:r>
      <w:r w:rsidRPr="008F7FBA">
        <w:rPr>
          <w:rFonts w:ascii="Arial" w:hAnsi="Arial"/>
          <w:sz w:val="24"/>
          <w:szCs w:val="24"/>
        </w:rPr>
        <w:t>кладбища</w:t>
      </w:r>
      <w:r>
        <w:rPr>
          <w:rFonts w:ascii="Arial" w:hAnsi="Arial"/>
          <w:sz w:val="24"/>
          <w:szCs w:val="24"/>
        </w:rPr>
        <w:t xml:space="preserve"> </w:t>
      </w:r>
      <w:r w:rsidRPr="008F7FBA">
        <w:rPr>
          <w:rFonts w:ascii="Arial" w:hAnsi="Arial"/>
          <w:sz w:val="24"/>
          <w:szCs w:val="24"/>
        </w:rPr>
        <w:t>поселка Раздолинск</w:t>
      </w:r>
    </w:p>
    <w:p w:rsidR="008F7FBA" w:rsidRPr="008F7FBA" w:rsidRDefault="008F7FBA" w:rsidP="008F7FBA">
      <w:pPr>
        <w:jc w:val="center"/>
        <w:rPr>
          <w:rFonts w:ascii="Arial" w:hAnsi="Arial"/>
          <w:sz w:val="24"/>
          <w:szCs w:val="24"/>
        </w:rPr>
      </w:pPr>
    </w:p>
    <w:p w:rsidR="008F7FBA" w:rsidRDefault="008F7FBA" w:rsidP="008F7F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 xml:space="preserve">АДМИНИСТРАЦИЯ  </w:t>
      </w:r>
      <w:r w:rsidR="00883DD3" w:rsidRPr="008F7FBA">
        <w:rPr>
          <w:rFonts w:ascii="Arial" w:hAnsi="Arial"/>
          <w:sz w:val="24"/>
          <w:szCs w:val="24"/>
        </w:rPr>
        <w:t>ПОСЕЛКА РАЗДОИНСК</w:t>
      </w:r>
    </w:p>
    <w:p w:rsidR="008B1528" w:rsidRPr="008F7FBA" w:rsidRDefault="00883DD3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>МОТЫГИНСКОГО РАЙОНА КРАСНОЯРСКОГО КРАЯ</w:t>
      </w:r>
    </w:p>
    <w:p w:rsidR="00883DD3" w:rsidRPr="008F7FBA" w:rsidRDefault="00883DD3" w:rsidP="008B1528">
      <w:pPr>
        <w:jc w:val="center"/>
        <w:rPr>
          <w:rFonts w:ascii="Arial" w:hAnsi="Arial"/>
          <w:sz w:val="24"/>
          <w:szCs w:val="24"/>
        </w:rPr>
      </w:pPr>
    </w:p>
    <w:p w:rsidR="00883DD3" w:rsidRPr="008F7FBA" w:rsidRDefault="00883DD3" w:rsidP="008B1528">
      <w:pPr>
        <w:jc w:val="center"/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>РАСПОРЯЖЕНИЕ</w:t>
      </w:r>
    </w:p>
    <w:p w:rsidR="008B1528" w:rsidRPr="008F7FBA" w:rsidRDefault="008B1528" w:rsidP="008B1528">
      <w:pPr>
        <w:jc w:val="center"/>
        <w:rPr>
          <w:rFonts w:ascii="Arial" w:hAnsi="Arial"/>
          <w:b/>
          <w:sz w:val="24"/>
          <w:szCs w:val="24"/>
        </w:rPr>
      </w:pPr>
    </w:p>
    <w:p w:rsidR="008B1528" w:rsidRPr="008F7FBA" w:rsidRDefault="008B1528" w:rsidP="008B1528">
      <w:pPr>
        <w:jc w:val="center"/>
        <w:rPr>
          <w:rFonts w:ascii="Arial" w:hAnsi="Arial"/>
          <w:b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 xml:space="preserve">_______________       </w:t>
      </w:r>
      <w:r w:rsidR="00883DD3" w:rsidRPr="008F7FBA">
        <w:rPr>
          <w:rFonts w:ascii="Arial" w:hAnsi="Arial"/>
          <w:sz w:val="24"/>
          <w:szCs w:val="24"/>
        </w:rPr>
        <w:t xml:space="preserve">                </w:t>
      </w:r>
      <w:r w:rsidRPr="008F7FBA">
        <w:rPr>
          <w:rFonts w:ascii="Arial" w:hAnsi="Arial"/>
          <w:sz w:val="24"/>
          <w:szCs w:val="24"/>
        </w:rPr>
        <w:t xml:space="preserve">  </w:t>
      </w:r>
      <w:r w:rsidR="00883DD3" w:rsidRPr="008F7FBA">
        <w:rPr>
          <w:rFonts w:ascii="Arial" w:hAnsi="Arial"/>
          <w:sz w:val="24"/>
          <w:szCs w:val="24"/>
        </w:rPr>
        <w:t xml:space="preserve"> п. Раздолинск</w:t>
      </w:r>
      <w:r w:rsidRPr="008F7FBA">
        <w:rPr>
          <w:rFonts w:ascii="Arial" w:hAnsi="Arial"/>
          <w:sz w:val="24"/>
          <w:szCs w:val="24"/>
        </w:rPr>
        <w:t xml:space="preserve">                 </w:t>
      </w:r>
      <w:r w:rsidR="00883DD3" w:rsidRPr="008F7FBA">
        <w:rPr>
          <w:rFonts w:ascii="Arial" w:hAnsi="Arial"/>
          <w:sz w:val="24"/>
          <w:szCs w:val="24"/>
        </w:rPr>
        <w:t xml:space="preserve">                   № ___</w:t>
      </w:r>
      <w:r w:rsidRPr="008F7FBA">
        <w:rPr>
          <w:rFonts w:ascii="Arial" w:hAnsi="Arial"/>
          <w:sz w:val="24"/>
          <w:szCs w:val="24"/>
        </w:rPr>
        <w:t xml:space="preserve"> </w:t>
      </w:r>
    </w:p>
    <w:p w:rsidR="008B1528" w:rsidRPr="008F7FBA" w:rsidRDefault="00883DD3" w:rsidP="008B1528">
      <w:pPr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 xml:space="preserve"> </w:t>
      </w:r>
    </w:p>
    <w:p w:rsidR="008B1528" w:rsidRPr="008F7FBA" w:rsidRDefault="008B1528" w:rsidP="00883DD3">
      <w:pPr>
        <w:spacing w:line="343" w:lineRule="exact"/>
        <w:jc w:val="center"/>
        <w:rPr>
          <w:rFonts w:ascii="Arial" w:eastAsia="Times New Roman" w:hAnsi="Arial"/>
          <w:sz w:val="24"/>
          <w:szCs w:val="24"/>
        </w:rPr>
      </w:pPr>
    </w:p>
    <w:p w:rsidR="00883DD3" w:rsidRPr="008F7FBA" w:rsidRDefault="008B1528" w:rsidP="008F7FBA">
      <w:pPr>
        <w:tabs>
          <w:tab w:val="left" w:pos="1609"/>
        </w:tabs>
        <w:spacing w:line="244" w:lineRule="auto"/>
        <w:ind w:right="-29"/>
        <w:jc w:val="both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О проведении инвентаризации на общественном кладбище</w:t>
      </w:r>
      <w:r w:rsidR="008F7FBA">
        <w:rPr>
          <w:rFonts w:ascii="Arial" w:eastAsia="Times New Roman" w:hAnsi="Arial"/>
          <w:sz w:val="24"/>
          <w:szCs w:val="24"/>
        </w:rPr>
        <w:t xml:space="preserve"> </w:t>
      </w:r>
      <w:r w:rsidR="00883DD3" w:rsidRPr="008F7FBA">
        <w:rPr>
          <w:rFonts w:ascii="Arial" w:eastAsia="Times New Roman" w:hAnsi="Arial"/>
          <w:sz w:val="24"/>
          <w:szCs w:val="24"/>
        </w:rPr>
        <w:t>муниципального образования поселок Раздолинск Мотыгинского района</w:t>
      </w:r>
      <w:r w:rsidR="00883DD3" w:rsidRPr="008F7FBA">
        <w:rPr>
          <w:rFonts w:ascii="Arial" w:eastAsia="Times New Roman" w:hAnsi="Arial"/>
          <w:b/>
          <w:sz w:val="24"/>
          <w:szCs w:val="24"/>
        </w:rPr>
        <w:t xml:space="preserve"> Красноярского края</w:t>
      </w:r>
      <w:r w:rsidR="00883DD3" w:rsidRPr="008F7FBA">
        <w:rPr>
          <w:rFonts w:ascii="Arial" w:eastAsia="Times New Roman" w:hAnsi="Arial"/>
          <w:sz w:val="24"/>
          <w:szCs w:val="24"/>
        </w:rPr>
        <w:t>.</w:t>
      </w:r>
    </w:p>
    <w:p w:rsidR="00883DD3" w:rsidRPr="008F7FBA" w:rsidRDefault="00883DD3" w:rsidP="00883DD3">
      <w:pPr>
        <w:tabs>
          <w:tab w:val="left" w:pos="1609"/>
        </w:tabs>
        <w:spacing w:line="244" w:lineRule="auto"/>
        <w:ind w:right="-29"/>
        <w:jc w:val="center"/>
        <w:rPr>
          <w:rFonts w:ascii="Arial" w:eastAsia="Times New Roman" w:hAnsi="Arial"/>
          <w:b/>
          <w:sz w:val="24"/>
          <w:szCs w:val="24"/>
        </w:rPr>
      </w:pP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228" w:lineRule="auto"/>
        <w:ind w:left="260" w:firstLine="708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Для проведения инвентаризации назначается инвентаризационная комиссия в составе:</w:t>
      </w:r>
    </w:p>
    <w:p w:rsidR="008B1528" w:rsidRPr="008F7FBA" w:rsidRDefault="008B1528" w:rsidP="008B1528">
      <w:pPr>
        <w:tabs>
          <w:tab w:val="left" w:pos="3780"/>
        </w:tabs>
        <w:spacing w:line="228" w:lineRule="auto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1. Председатель</w:t>
      </w:r>
      <w:r w:rsidRPr="008F7FBA">
        <w:rPr>
          <w:rFonts w:ascii="Arial" w:eastAsia="Times New Roman" w:hAnsi="Arial"/>
          <w:sz w:val="24"/>
          <w:szCs w:val="24"/>
        </w:rPr>
        <w:tab/>
        <w:t>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фамилия, имя, отчество)</w:t>
      </w:r>
    </w:p>
    <w:p w:rsidR="008B1528" w:rsidRPr="008F7FBA" w:rsidRDefault="008B1528" w:rsidP="008B1528">
      <w:pPr>
        <w:numPr>
          <w:ilvl w:val="0"/>
          <w:numId w:val="4"/>
        </w:numPr>
        <w:tabs>
          <w:tab w:val="left" w:pos="1260"/>
        </w:tabs>
        <w:spacing w:line="225" w:lineRule="auto"/>
        <w:ind w:left="1260" w:hanging="29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Члены комиссии___________________________________________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фамилия, имя, отчество)</w:t>
      </w:r>
    </w:p>
    <w:p w:rsidR="008B1528" w:rsidRPr="008F7FBA" w:rsidRDefault="008B1528" w:rsidP="008B1528">
      <w:pPr>
        <w:spacing w:line="225" w:lineRule="auto"/>
        <w:ind w:left="380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фамилия, имя, отчество)</w:t>
      </w:r>
    </w:p>
    <w:p w:rsidR="008B1528" w:rsidRPr="008F7FBA" w:rsidRDefault="008B1528" w:rsidP="008B1528">
      <w:pPr>
        <w:spacing w:line="225" w:lineRule="auto"/>
        <w:ind w:left="380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30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фамилия, имя, отчество)</w:t>
      </w:r>
    </w:p>
    <w:p w:rsidR="008B1528" w:rsidRPr="008F7FBA" w:rsidRDefault="008B1528" w:rsidP="008B1528">
      <w:pPr>
        <w:spacing w:line="225" w:lineRule="auto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3. Инвентаризации подлежат места захоронения на кладбище.</w:t>
      </w:r>
    </w:p>
    <w:p w:rsidR="008B1528" w:rsidRPr="008F7FBA" w:rsidRDefault="008B1528" w:rsidP="008B1528">
      <w:pPr>
        <w:tabs>
          <w:tab w:val="left" w:pos="5200"/>
        </w:tabs>
        <w:spacing w:line="228" w:lineRule="auto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К инвентаризации приступить</w:t>
      </w:r>
      <w:r w:rsidRPr="008F7FBA">
        <w:rPr>
          <w:rFonts w:ascii="Arial" w:eastAsia="Times New Roman" w:hAnsi="Arial"/>
          <w:sz w:val="24"/>
          <w:szCs w:val="24"/>
        </w:rPr>
        <w:tab/>
        <w:t>______________</w:t>
      </w:r>
    </w:p>
    <w:p w:rsidR="008B1528" w:rsidRPr="008F7FBA" w:rsidRDefault="008B1528" w:rsidP="008B1528">
      <w:pPr>
        <w:spacing w:line="228" w:lineRule="auto"/>
        <w:ind w:left="59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(дата)</w:t>
      </w:r>
    </w:p>
    <w:p w:rsidR="008B1528" w:rsidRPr="008F7FBA" w:rsidRDefault="008B1528" w:rsidP="008B1528">
      <w:pPr>
        <w:spacing w:line="228" w:lineRule="auto"/>
        <w:rPr>
          <w:rFonts w:ascii="Arial" w:eastAsia="Times New Roman" w:hAnsi="Arial"/>
          <w:sz w:val="24"/>
          <w:szCs w:val="24"/>
        </w:rPr>
        <w:sectPr w:rsidR="008B1528" w:rsidRPr="008F7FBA">
          <w:pgSz w:w="11900" w:h="16838"/>
          <w:pgMar w:top="1122" w:right="566" w:bottom="619" w:left="1440" w:header="0" w:footer="0" w:gutter="0"/>
          <w:cols w:space="720"/>
        </w:sectPr>
      </w:pPr>
    </w:p>
    <w:p w:rsidR="008B1528" w:rsidRPr="008F7FBA" w:rsidRDefault="008B1528" w:rsidP="008B1528">
      <w:pPr>
        <w:spacing w:line="232" w:lineRule="auto"/>
        <w:ind w:left="660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lastRenderedPageBreak/>
        <w:t>Инвентаризацию окончить</w:t>
      </w:r>
    </w:p>
    <w:p w:rsidR="008B1528" w:rsidRPr="008F7FBA" w:rsidRDefault="008B1528" w:rsidP="008B1528">
      <w:pPr>
        <w:spacing w:line="225" w:lineRule="auto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br w:type="column"/>
      </w:r>
      <w:r w:rsidRPr="008F7FBA">
        <w:rPr>
          <w:rFonts w:ascii="Arial" w:eastAsia="Times New Roman" w:hAnsi="Arial"/>
          <w:sz w:val="24"/>
          <w:szCs w:val="24"/>
        </w:rPr>
        <w:lastRenderedPageBreak/>
        <w:t>______________</w:t>
      </w:r>
    </w:p>
    <w:p w:rsidR="008B1528" w:rsidRPr="008F7FBA" w:rsidRDefault="008B1528" w:rsidP="008B1528">
      <w:pPr>
        <w:spacing w:line="225" w:lineRule="auto"/>
        <w:rPr>
          <w:rFonts w:ascii="Arial" w:eastAsia="Times New Roman" w:hAnsi="Arial"/>
          <w:sz w:val="24"/>
          <w:szCs w:val="24"/>
        </w:rPr>
        <w:sectPr w:rsidR="008B1528" w:rsidRPr="008F7FBA">
          <w:type w:val="continuous"/>
          <w:pgSz w:w="11900" w:h="16838"/>
          <w:pgMar w:top="1122" w:right="566" w:bottom="619" w:left="1440" w:header="0" w:footer="0" w:gutter="0"/>
          <w:cols w:num="2" w:space="720" w:equalWidth="0">
            <w:col w:w="4500" w:space="720"/>
            <w:col w:w="4680"/>
          </w:cols>
        </w:sectPr>
      </w:pPr>
    </w:p>
    <w:p w:rsidR="008B1528" w:rsidRPr="008F7FBA" w:rsidRDefault="008B1528" w:rsidP="008B1528">
      <w:pPr>
        <w:spacing w:line="228" w:lineRule="auto"/>
        <w:ind w:left="59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lastRenderedPageBreak/>
        <w:t>(дата)</w:t>
      </w:r>
    </w:p>
    <w:p w:rsidR="008B1528" w:rsidRPr="008F7FBA" w:rsidRDefault="008B1528" w:rsidP="008B1528">
      <w:pPr>
        <w:spacing w:line="225" w:lineRule="auto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Основание проведения инвентаризации:</w:t>
      </w:r>
    </w:p>
    <w:p w:rsidR="008B1528" w:rsidRPr="008F7FBA" w:rsidRDefault="008B1528" w:rsidP="008B1528">
      <w:pPr>
        <w:spacing w:line="225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____________________________________________________________________</w:t>
      </w:r>
    </w:p>
    <w:p w:rsidR="008B1528" w:rsidRPr="008F7FBA" w:rsidRDefault="008B1528" w:rsidP="008B1528">
      <w:pPr>
        <w:spacing w:line="228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____________________________________________________________________</w:t>
      </w:r>
    </w:p>
    <w:p w:rsidR="008B1528" w:rsidRPr="008F7FBA" w:rsidRDefault="008B1528" w:rsidP="008B1528">
      <w:pPr>
        <w:spacing w:line="225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____________________________________________________________________</w:t>
      </w:r>
    </w:p>
    <w:p w:rsidR="008B1528" w:rsidRPr="008F7FBA" w:rsidRDefault="008B1528" w:rsidP="008B1528">
      <w:pPr>
        <w:spacing w:line="225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</w:t>
      </w:r>
    </w:p>
    <w:p w:rsidR="008B1528" w:rsidRPr="008F7FBA" w:rsidRDefault="008B1528" w:rsidP="008B1528">
      <w:pPr>
        <w:spacing w:line="225" w:lineRule="auto"/>
        <w:rPr>
          <w:rFonts w:ascii="Arial" w:eastAsia="Times New Roman" w:hAnsi="Arial"/>
          <w:sz w:val="24"/>
          <w:szCs w:val="24"/>
        </w:rPr>
        <w:sectPr w:rsidR="008B1528" w:rsidRPr="008F7FBA">
          <w:type w:val="continuous"/>
          <w:pgSz w:w="11900" w:h="16838"/>
          <w:pgMar w:top="1122" w:right="566" w:bottom="619" w:left="1440" w:header="0" w:footer="0" w:gutter="0"/>
          <w:cols w:space="720"/>
        </w:sectPr>
      </w:pP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213" w:lineRule="exact"/>
        <w:rPr>
          <w:rFonts w:ascii="Arial" w:eastAsia="Times New Roman" w:hAnsi="Arial"/>
          <w:sz w:val="24"/>
          <w:szCs w:val="24"/>
        </w:rPr>
      </w:pPr>
    </w:p>
    <w:p w:rsidR="00A9140A" w:rsidRDefault="008B1528" w:rsidP="00A9140A">
      <w:pPr>
        <w:spacing w:line="0" w:lineRule="atLeast"/>
        <w:ind w:right="-1298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Глава</w:t>
      </w:r>
      <w:r w:rsidR="00883DD3" w:rsidRPr="008F7FBA">
        <w:rPr>
          <w:rFonts w:ascii="Arial" w:eastAsia="Times New Roman" w:hAnsi="Arial"/>
          <w:sz w:val="24"/>
          <w:szCs w:val="24"/>
        </w:rPr>
        <w:t xml:space="preserve"> поселка</w:t>
      </w:r>
      <w:r w:rsidR="008F7FBA">
        <w:rPr>
          <w:rFonts w:ascii="Arial" w:eastAsia="Times New Roman" w:hAnsi="Arial"/>
          <w:sz w:val="24"/>
          <w:szCs w:val="24"/>
        </w:rPr>
        <w:t xml:space="preserve"> </w:t>
      </w:r>
      <w:r w:rsidR="00883DD3" w:rsidRPr="008F7FBA">
        <w:rPr>
          <w:rFonts w:ascii="Arial" w:eastAsia="Times New Roman" w:hAnsi="Arial"/>
          <w:sz w:val="24"/>
          <w:szCs w:val="24"/>
        </w:rPr>
        <w:t xml:space="preserve">Раздолинск                                                   </w:t>
      </w:r>
      <w:r w:rsidR="008F7FBA">
        <w:rPr>
          <w:rFonts w:ascii="Arial" w:eastAsia="Times New Roman" w:hAnsi="Arial"/>
          <w:sz w:val="24"/>
          <w:szCs w:val="24"/>
        </w:rPr>
        <w:t>________</w:t>
      </w:r>
    </w:p>
    <w:p w:rsidR="008B1528" w:rsidRPr="008F7FBA" w:rsidRDefault="008B1528" w:rsidP="00A9140A">
      <w:pPr>
        <w:spacing w:line="0" w:lineRule="atLeast"/>
        <w:ind w:right="-1298"/>
        <w:rPr>
          <w:rFonts w:ascii="Arial" w:eastAsia="Times New Roman" w:hAnsi="Arial"/>
          <w:sz w:val="24"/>
          <w:szCs w:val="24"/>
        </w:rPr>
        <w:sectPr w:rsidR="008B1528" w:rsidRPr="008F7FBA">
          <w:type w:val="continuous"/>
          <w:pgSz w:w="11900" w:h="16838"/>
          <w:pgMar w:top="1122" w:right="566" w:bottom="619" w:left="1440" w:header="0" w:footer="0" w:gutter="0"/>
          <w:cols w:num="2" w:space="720" w:equalWidth="0">
            <w:col w:w="7916" w:space="64"/>
            <w:col w:w="1920"/>
          </w:cols>
        </w:sectPr>
      </w:pPr>
    </w:p>
    <w:p w:rsidR="008B1528" w:rsidRPr="008F7FBA" w:rsidRDefault="008B1528" w:rsidP="008B1528">
      <w:pPr>
        <w:spacing w:line="0" w:lineRule="atLeast"/>
        <w:ind w:left="10600"/>
        <w:jc w:val="right"/>
        <w:rPr>
          <w:rFonts w:ascii="Arial" w:eastAsia="Times New Roman" w:hAnsi="Arial"/>
          <w:sz w:val="24"/>
          <w:szCs w:val="24"/>
        </w:rPr>
      </w:pPr>
      <w:bookmarkStart w:id="4" w:name="page7"/>
      <w:bookmarkEnd w:id="4"/>
      <w:r w:rsidRPr="008F7FBA">
        <w:rPr>
          <w:rFonts w:ascii="Arial" w:eastAsia="Times New Roman" w:hAnsi="Arial"/>
          <w:sz w:val="24"/>
          <w:szCs w:val="24"/>
        </w:rPr>
        <w:lastRenderedPageBreak/>
        <w:t>Приложение № 2</w:t>
      </w:r>
    </w:p>
    <w:p w:rsidR="008B1528" w:rsidRPr="008F7FBA" w:rsidRDefault="008B1528" w:rsidP="008B1528">
      <w:pPr>
        <w:spacing w:line="0" w:lineRule="atLeast"/>
        <w:ind w:left="8800"/>
        <w:jc w:val="righ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к Порядку</w:t>
      </w:r>
    </w:p>
    <w:p w:rsidR="008B1528" w:rsidRPr="008F7FBA" w:rsidRDefault="008B1528" w:rsidP="008B1528">
      <w:pPr>
        <w:spacing w:line="2" w:lineRule="exact"/>
        <w:jc w:val="righ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left="8780"/>
        <w:jc w:val="righ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проведения инвентаризации</w:t>
      </w:r>
    </w:p>
    <w:p w:rsidR="008B1528" w:rsidRPr="008F7FBA" w:rsidRDefault="008B1528" w:rsidP="008B1528">
      <w:pPr>
        <w:spacing w:line="0" w:lineRule="atLeast"/>
        <w:ind w:left="8780"/>
        <w:jc w:val="righ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захоронений, произведенных на</w:t>
      </w:r>
    </w:p>
    <w:p w:rsidR="008B1528" w:rsidRPr="008F7FBA" w:rsidRDefault="008B1528" w:rsidP="008B1528">
      <w:pPr>
        <w:spacing w:line="0" w:lineRule="atLeast"/>
        <w:ind w:left="8780"/>
        <w:jc w:val="righ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территории общественного кладбища</w:t>
      </w:r>
    </w:p>
    <w:p w:rsidR="008B1528" w:rsidRPr="008F7FBA" w:rsidRDefault="00883DD3" w:rsidP="008B1528">
      <w:pPr>
        <w:spacing w:line="0" w:lineRule="atLeast"/>
        <w:ind w:left="8780"/>
        <w:jc w:val="righ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поселка Раздолинск</w:t>
      </w:r>
    </w:p>
    <w:p w:rsidR="008B1528" w:rsidRPr="008F7FBA" w:rsidRDefault="008B1528" w:rsidP="008B1528">
      <w:pPr>
        <w:spacing w:line="292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right="20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ИНВЕНТАРИЗАЦИОННАЯ ОПИСЬ ЗАХОРОНЕНИЙ</w:t>
      </w:r>
    </w:p>
    <w:p w:rsidR="008B1528" w:rsidRPr="008F7FBA" w:rsidRDefault="008B1528" w:rsidP="008B1528">
      <w:pPr>
        <w:spacing w:line="225" w:lineRule="auto"/>
        <w:ind w:right="20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№ ____</w:t>
      </w:r>
    </w:p>
    <w:p w:rsidR="008B1528" w:rsidRPr="008F7FBA" w:rsidRDefault="008B1528" w:rsidP="008B1528">
      <w:pPr>
        <w:spacing w:line="29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right="-679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</w:t>
      </w:r>
    </w:p>
    <w:p w:rsidR="008B1528" w:rsidRPr="008F7FBA" w:rsidRDefault="008B1528" w:rsidP="008B1528">
      <w:pPr>
        <w:spacing w:line="228" w:lineRule="auto"/>
        <w:ind w:left="5200"/>
        <w:rPr>
          <w:rFonts w:ascii="Arial" w:eastAsia="Times New Roman" w:hAnsi="Arial"/>
          <w:color w:val="2D2D2D"/>
          <w:sz w:val="24"/>
          <w:szCs w:val="24"/>
        </w:rPr>
      </w:pPr>
      <w:r w:rsidRPr="008F7FBA">
        <w:rPr>
          <w:rFonts w:ascii="Arial" w:eastAsia="Times New Roman" w:hAnsi="Arial"/>
          <w:color w:val="2D2D2D"/>
          <w:sz w:val="24"/>
          <w:szCs w:val="24"/>
        </w:rPr>
        <w:t>(наименование кладбища, место его расположения)</w:t>
      </w:r>
    </w:p>
    <w:p w:rsidR="008B1528" w:rsidRPr="008F7FBA" w:rsidRDefault="008B1528" w:rsidP="008B1528">
      <w:pPr>
        <w:spacing w:line="225" w:lineRule="exact"/>
        <w:rPr>
          <w:rFonts w:ascii="Arial" w:eastAsia="Times New Roman" w:hAnsi="Arial"/>
          <w:sz w:val="24"/>
          <w:szCs w:val="24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8B1528" w:rsidRPr="008F7FBA" w:rsidTr="008B1528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5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5"/>
                <w:sz w:val="24"/>
                <w:szCs w:val="24"/>
              </w:rPr>
              <w:t>№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sz w:val="24"/>
                <w:szCs w:val="24"/>
              </w:rPr>
              <w:t>п</w:t>
            </w:r>
            <w:proofErr w:type="spellEnd"/>
            <w:r w:rsidRPr="008F7FBA">
              <w:rPr>
                <w:rFonts w:ascii="Arial" w:eastAsia="Times New Roman" w:hAnsi="Arial"/>
                <w:sz w:val="24"/>
                <w:szCs w:val="24"/>
              </w:rPr>
              <w:t>/</w:t>
            </w:r>
            <w:proofErr w:type="spellStart"/>
            <w:r w:rsidRPr="008F7FBA">
              <w:rPr>
                <w:rFonts w:ascii="Arial" w:eastAsia="Times New Roman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Номер, указанный в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книге захоронений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Номер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захоронения,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указанный на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регистрационном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Данные захороненного: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ФИО, дата рождения –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№ сектора,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ряда,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Размер места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захоронения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 xml:space="preserve">(ширина </w:t>
            </w:r>
            <w:proofErr w:type="spellStart"/>
            <w:r w:rsidRPr="008F7FBA">
              <w:rPr>
                <w:rFonts w:ascii="Arial" w:eastAsia="Times New Roman" w:hAnsi="Arial"/>
                <w:sz w:val="24"/>
                <w:szCs w:val="24"/>
              </w:rPr>
              <w:t>х</w:t>
            </w:r>
            <w:proofErr w:type="spellEnd"/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 xml:space="preserve">длина), м </w:t>
            </w:r>
            <w:proofErr w:type="spellStart"/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х</w:t>
            </w:r>
            <w:proofErr w:type="spellEnd"/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 xml:space="preserve"> м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Состояние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места</w:t>
            </w:r>
          </w:p>
          <w:p w:rsidR="008B1528" w:rsidRPr="008F7FBA" w:rsidRDefault="008B152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Примечание</w:t>
            </w:r>
          </w:p>
        </w:tc>
      </w:tr>
      <w:tr w:rsidR="008B1528" w:rsidRPr="008F7FBA" w:rsidTr="008B1528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8B1528" w:rsidRPr="008F7FBA" w:rsidRDefault="008B1528" w:rsidP="008B1528">
      <w:pPr>
        <w:rPr>
          <w:rFonts w:ascii="Arial" w:eastAsia="Times New Roman" w:hAnsi="Arial"/>
          <w:sz w:val="24"/>
          <w:szCs w:val="24"/>
        </w:rPr>
        <w:sectPr w:rsidR="008B1528" w:rsidRPr="008F7FBA">
          <w:pgSz w:w="16840" w:h="11906" w:orient="landscape"/>
          <w:pgMar w:top="1123" w:right="1098" w:bottom="285" w:left="1120" w:header="0" w:footer="0" w:gutter="0"/>
          <w:cols w:space="720"/>
        </w:sectPr>
      </w:pPr>
    </w:p>
    <w:p w:rsidR="008B1528" w:rsidRPr="008F7FBA" w:rsidRDefault="008B1528" w:rsidP="008B1528">
      <w:pPr>
        <w:spacing w:line="295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left="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Итого по описи:</w:t>
      </w:r>
    </w:p>
    <w:p w:rsidR="008B1528" w:rsidRPr="008F7FBA" w:rsidRDefault="008B1528" w:rsidP="008B1528">
      <w:pPr>
        <w:rPr>
          <w:rFonts w:ascii="Arial" w:eastAsia="Times New Roman" w:hAnsi="Arial"/>
          <w:sz w:val="24"/>
          <w:szCs w:val="24"/>
        </w:rPr>
        <w:sectPr w:rsidR="008B1528" w:rsidRPr="008F7FBA">
          <w:type w:val="continuous"/>
          <w:pgSz w:w="16840" w:h="11906" w:orient="landscape"/>
          <w:pgMar w:top="1123" w:right="1098" w:bottom="285" w:left="1120" w:header="0" w:footer="0" w:gutter="0"/>
          <w:cols w:space="720"/>
        </w:sectPr>
      </w:pPr>
    </w:p>
    <w:p w:rsidR="008B1528" w:rsidRPr="008F7FBA" w:rsidRDefault="008B1528" w:rsidP="008B1528">
      <w:pPr>
        <w:spacing w:line="312" w:lineRule="exact"/>
        <w:rPr>
          <w:rFonts w:ascii="Arial" w:eastAsia="Times New Roman" w:hAnsi="Arial"/>
          <w:sz w:val="24"/>
          <w:szCs w:val="24"/>
        </w:rPr>
      </w:pPr>
      <w:bookmarkStart w:id="5" w:name="page8"/>
      <w:bookmarkEnd w:id="5"/>
    </w:p>
    <w:p w:rsidR="008B1528" w:rsidRPr="008F7FBA" w:rsidRDefault="008B1528" w:rsidP="008B1528">
      <w:pPr>
        <w:spacing w:line="0" w:lineRule="atLeas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количество захоронений по инвентаризационной описи ______ единиц (_______________);</w:t>
      </w:r>
    </w:p>
    <w:p w:rsidR="008B1528" w:rsidRPr="008F7FBA" w:rsidRDefault="008B1528" w:rsidP="008B1528">
      <w:pPr>
        <w:spacing w:line="232" w:lineRule="auto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в том числе захоронения, содержание которых не осуществляется ______ единиц (______________).</w:t>
      </w:r>
    </w:p>
    <w:p w:rsidR="008B1528" w:rsidRPr="008F7FBA" w:rsidRDefault="008B1528" w:rsidP="008B1528">
      <w:pPr>
        <w:spacing w:line="248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left="70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Председатель комиссии ___________________________________________</w:t>
      </w:r>
    </w:p>
    <w:p w:rsidR="008B1528" w:rsidRPr="008F7FBA" w:rsidRDefault="008B1528" w:rsidP="008B1528">
      <w:pPr>
        <w:spacing w:line="228" w:lineRule="auto"/>
        <w:ind w:left="424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tabs>
          <w:tab w:val="left" w:pos="3520"/>
        </w:tabs>
        <w:spacing w:line="225" w:lineRule="auto"/>
        <w:ind w:left="70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Члены комиссии</w:t>
      </w:r>
      <w:r w:rsidRPr="008F7FBA">
        <w:rPr>
          <w:rFonts w:ascii="Arial" w:eastAsia="Times New Roman" w:hAnsi="Arial"/>
          <w:sz w:val="24"/>
          <w:szCs w:val="24"/>
        </w:rPr>
        <w:tab/>
        <w:t>___________________________________________</w:t>
      </w:r>
    </w:p>
    <w:p w:rsidR="008B1528" w:rsidRPr="008F7FBA" w:rsidRDefault="008B1528" w:rsidP="008B1528">
      <w:pPr>
        <w:spacing w:line="230" w:lineRule="auto"/>
        <w:ind w:left="424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5" w:lineRule="auto"/>
        <w:ind w:left="354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28" w:lineRule="auto"/>
        <w:ind w:left="424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8" w:lineRule="auto"/>
        <w:ind w:left="354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28" w:lineRule="auto"/>
        <w:ind w:left="424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8" w:lineRule="auto"/>
        <w:rPr>
          <w:rFonts w:ascii="Arial" w:eastAsia="Times New Roman" w:hAnsi="Arial"/>
          <w:sz w:val="24"/>
          <w:szCs w:val="24"/>
        </w:rPr>
        <w:sectPr w:rsidR="008B1528" w:rsidRPr="008F7FBA">
          <w:pgSz w:w="16840" w:h="11906" w:orient="landscape"/>
          <w:pgMar w:top="1123" w:right="1440" w:bottom="1440" w:left="1140" w:header="0" w:footer="0" w:gutter="0"/>
          <w:cols w:space="720"/>
        </w:sectPr>
      </w:pPr>
    </w:p>
    <w:p w:rsidR="008B1528" w:rsidRPr="008F7FBA" w:rsidRDefault="008B1528" w:rsidP="007E2FAD">
      <w:pPr>
        <w:spacing w:line="0" w:lineRule="atLeast"/>
        <w:ind w:left="10700"/>
        <w:jc w:val="center"/>
        <w:rPr>
          <w:rFonts w:ascii="Arial" w:eastAsia="Times New Roman" w:hAnsi="Arial"/>
          <w:sz w:val="24"/>
          <w:szCs w:val="24"/>
        </w:rPr>
      </w:pPr>
      <w:bookmarkStart w:id="6" w:name="page9"/>
      <w:bookmarkEnd w:id="6"/>
      <w:r w:rsidRPr="008F7FBA">
        <w:rPr>
          <w:rFonts w:ascii="Arial" w:eastAsia="Times New Roman" w:hAnsi="Arial"/>
          <w:sz w:val="24"/>
          <w:szCs w:val="24"/>
        </w:rPr>
        <w:lastRenderedPageBreak/>
        <w:t>Приложение № 3</w:t>
      </w:r>
    </w:p>
    <w:p w:rsidR="008B1528" w:rsidRPr="008F7FBA" w:rsidRDefault="008B1528" w:rsidP="007E2FAD">
      <w:pPr>
        <w:spacing w:line="0" w:lineRule="atLeast"/>
        <w:ind w:left="9912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к Порядку</w:t>
      </w:r>
    </w:p>
    <w:p w:rsidR="008B1528" w:rsidRPr="008F7FBA" w:rsidRDefault="008B1528" w:rsidP="007E2FAD">
      <w:pPr>
        <w:spacing w:line="2" w:lineRule="exact"/>
        <w:ind w:left="1112"/>
        <w:jc w:val="center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7E2FAD">
      <w:pPr>
        <w:spacing w:line="0" w:lineRule="atLeast"/>
        <w:ind w:left="9892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проведения инвентаризации</w:t>
      </w:r>
    </w:p>
    <w:p w:rsidR="008B1528" w:rsidRPr="008F7FBA" w:rsidRDefault="008B1528" w:rsidP="007E2FAD">
      <w:pPr>
        <w:spacing w:line="0" w:lineRule="atLeast"/>
        <w:ind w:left="9892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захоронений, произведенных на</w:t>
      </w:r>
    </w:p>
    <w:p w:rsidR="008B1528" w:rsidRPr="008F7FBA" w:rsidRDefault="008B1528" w:rsidP="007E2FAD">
      <w:pPr>
        <w:spacing w:line="0" w:lineRule="atLeast"/>
        <w:ind w:left="9892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территории общественного кладбища</w:t>
      </w:r>
    </w:p>
    <w:p w:rsidR="00883DD3" w:rsidRPr="008F7FBA" w:rsidRDefault="00883DD3" w:rsidP="007E2FAD">
      <w:pPr>
        <w:spacing w:line="0" w:lineRule="atLeast"/>
        <w:ind w:left="9892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поселка Раздолинск</w:t>
      </w:r>
    </w:p>
    <w:p w:rsidR="008B1528" w:rsidRPr="008F7FBA" w:rsidRDefault="008B1528" w:rsidP="008B1528">
      <w:pPr>
        <w:spacing w:line="292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right="60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КНИГА УЧЕТА</w:t>
      </w:r>
    </w:p>
    <w:p w:rsidR="008B1528" w:rsidRPr="008F7FBA" w:rsidRDefault="008B1528" w:rsidP="008B1528">
      <w:pPr>
        <w:spacing w:line="225" w:lineRule="auto"/>
        <w:ind w:right="60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МОГИЛ (ИЛИ) НАДМОГИЛЬНЫХ СООРУЖЕНИЙ (НАДГРОБИЙ),</w:t>
      </w:r>
    </w:p>
    <w:p w:rsidR="008B1528" w:rsidRPr="008F7FBA" w:rsidRDefault="008B1528" w:rsidP="008B1528">
      <w:pPr>
        <w:spacing w:line="228" w:lineRule="auto"/>
        <w:ind w:right="60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СОДЕРЖАНИЕ КОТОРЫХ НЕ ОСУЩЕСТВЛЯЕТСЯ</w:t>
      </w:r>
    </w:p>
    <w:p w:rsidR="008B1528" w:rsidRPr="008F7FBA" w:rsidRDefault="008B1528" w:rsidP="008B1528">
      <w:pPr>
        <w:spacing w:line="292" w:lineRule="exact"/>
        <w:rPr>
          <w:rFonts w:ascii="Arial" w:eastAsia="Times New Roman" w:hAnsi="Arial"/>
          <w:sz w:val="24"/>
          <w:szCs w:val="24"/>
        </w:rPr>
      </w:pPr>
    </w:p>
    <w:tbl>
      <w:tblPr>
        <w:tblW w:w="1531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420"/>
        <w:gridCol w:w="1380"/>
        <w:gridCol w:w="1281"/>
        <w:gridCol w:w="1020"/>
        <w:gridCol w:w="1421"/>
        <w:gridCol w:w="1421"/>
        <w:gridCol w:w="1561"/>
        <w:gridCol w:w="1120"/>
        <w:gridCol w:w="1521"/>
        <w:gridCol w:w="1321"/>
        <w:gridCol w:w="1290"/>
      </w:tblGrid>
      <w:tr w:rsidR="008B1528" w:rsidRPr="008F7FBA" w:rsidTr="008B1528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№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w w:val="96"/>
                <w:sz w:val="24"/>
                <w:szCs w:val="24"/>
              </w:rPr>
              <w:t>п</w:t>
            </w:r>
            <w:proofErr w:type="spellEnd"/>
            <w:r w:rsidRPr="008F7FBA">
              <w:rPr>
                <w:rFonts w:ascii="Arial" w:eastAsia="Times New Roman" w:hAnsi="Arial"/>
                <w:w w:val="96"/>
                <w:sz w:val="24"/>
                <w:szCs w:val="24"/>
              </w:rPr>
              <w:t>/</w:t>
            </w:r>
            <w:proofErr w:type="spellStart"/>
            <w:r w:rsidRPr="008F7FBA">
              <w:rPr>
                <w:rFonts w:ascii="Arial" w:eastAsia="Times New Roman" w:hAnsi="Arial"/>
                <w:w w:val="9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Номер,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указанный в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5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5"/>
                <w:sz w:val="24"/>
                <w:szCs w:val="24"/>
              </w:rPr>
              <w:t>книге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захоронений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Номер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захоронения,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указанный на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регистрацион</w:t>
            </w:r>
            <w:proofErr w:type="spellEnd"/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ном знаке</w:t>
            </w:r>
          </w:p>
          <w:p w:rsidR="008B1528" w:rsidRPr="008F7FBA" w:rsidRDefault="008B1528">
            <w:pPr>
              <w:spacing w:line="220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Данные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захороненн</w:t>
            </w:r>
            <w:proofErr w:type="spellEnd"/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ого: ФИО,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дата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рождения –</w:t>
            </w:r>
          </w:p>
          <w:p w:rsidR="008B1528" w:rsidRPr="008F7FBA" w:rsidRDefault="008B1528">
            <w:pPr>
              <w:spacing w:line="220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4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4"/>
                <w:sz w:val="24"/>
                <w:szCs w:val="24"/>
              </w:rPr>
              <w:t>№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квартала,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6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6"/>
                <w:sz w:val="24"/>
                <w:szCs w:val="24"/>
              </w:rPr>
              <w:t>ряда,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Вид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захоронения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(родственное,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семейное,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почетное,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воинское,</w:t>
            </w:r>
          </w:p>
          <w:p w:rsidR="008B1528" w:rsidRPr="008F7FBA" w:rsidRDefault="008B1528">
            <w:pPr>
              <w:spacing w:line="220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братское,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Размер места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захоронения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 xml:space="preserve">(ширина </w:t>
            </w:r>
            <w:proofErr w:type="spellStart"/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х</w:t>
            </w:r>
            <w:proofErr w:type="spellEnd"/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 xml:space="preserve">длина), м </w:t>
            </w:r>
            <w:proofErr w:type="spellStart"/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х</w:t>
            </w:r>
            <w:proofErr w:type="spellEnd"/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 xml:space="preserve"> 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Наличие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надмогильных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сооружений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(памятники,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6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6"/>
                <w:sz w:val="24"/>
                <w:szCs w:val="24"/>
              </w:rPr>
              <w:t>цоколи,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ограды,</w:t>
            </w:r>
          </w:p>
          <w:p w:rsidR="008B1528" w:rsidRPr="008F7FBA" w:rsidRDefault="008B1528">
            <w:pPr>
              <w:spacing w:line="220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трафареты,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Дата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установки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24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Сведения о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лице,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ответсвенном</w:t>
            </w:r>
            <w:proofErr w:type="spellEnd"/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за захоронение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либо ином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лице,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ухаживающем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5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5"/>
                <w:sz w:val="24"/>
                <w:szCs w:val="24"/>
              </w:rPr>
              <w:t>за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sz w:val="24"/>
                <w:szCs w:val="24"/>
              </w:rPr>
              <w:t>Принятие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решения о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повторном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sz w:val="24"/>
                <w:szCs w:val="24"/>
              </w:rPr>
              <w:t>использо</w:t>
            </w:r>
            <w:proofErr w:type="spellEnd"/>
            <w:r w:rsidRPr="008F7FBA">
              <w:rPr>
                <w:rFonts w:ascii="Arial" w:eastAsia="Times New Roman" w:hAnsi="Arial"/>
                <w:sz w:val="24"/>
                <w:szCs w:val="24"/>
              </w:rPr>
              <w:t>-</w:t>
            </w:r>
          </w:p>
          <w:p w:rsidR="008B1528" w:rsidRPr="008F7FBA" w:rsidRDefault="008B1528">
            <w:pPr>
              <w:spacing w:line="219" w:lineRule="exac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w w:val="99"/>
                <w:sz w:val="24"/>
                <w:szCs w:val="24"/>
              </w:rPr>
              <w:t>вании</w:t>
            </w:r>
            <w:proofErr w:type="spellEnd"/>
          </w:p>
          <w:p w:rsidR="008B1528" w:rsidRPr="008F7FBA" w:rsidRDefault="008B1528">
            <w:pPr>
              <w:spacing w:line="220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8"/>
                <w:sz w:val="24"/>
                <w:szCs w:val="24"/>
              </w:rPr>
              <w:t>участка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w w:val="97"/>
                <w:sz w:val="24"/>
                <w:szCs w:val="24"/>
              </w:rPr>
            </w:pPr>
            <w:r w:rsidRPr="008F7FBA">
              <w:rPr>
                <w:rFonts w:ascii="Arial" w:eastAsia="Times New Roman" w:hAnsi="Arial"/>
                <w:w w:val="97"/>
                <w:sz w:val="24"/>
                <w:szCs w:val="24"/>
              </w:rPr>
              <w:t>Приме-</w:t>
            </w:r>
          </w:p>
          <w:p w:rsidR="008B1528" w:rsidRPr="008F7FBA" w:rsidRDefault="008B1528">
            <w:pPr>
              <w:spacing w:line="218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proofErr w:type="spellStart"/>
            <w:r w:rsidRPr="008F7FBA">
              <w:rPr>
                <w:rFonts w:ascii="Arial" w:eastAsia="Times New Roman" w:hAnsi="Arial"/>
                <w:sz w:val="24"/>
                <w:szCs w:val="24"/>
              </w:rPr>
              <w:t>чание</w:t>
            </w:r>
            <w:proofErr w:type="spellEnd"/>
          </w:p>
        </w:tc>
      </w:tr>
      <w:tr w:rsidR="008B1528" w:rsidRPr="008F7FBA" w:rsidTr="008B1528">
        <w:trPr>
          <w:trHeight w:val="2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B1528" w:rsidRPr="008F7FBA" w:rsidTr="008B1528">
        <w:trPr>
          <w:trHeight w:val="2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1528" w:rsidRPr="008F7FBA" w:rsidRDefault="008B1528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8B1528" w:rsidRPr="008F7FBA" w:rsidRDefault="008B1528" w:rsidP="008B1528">
      <w:pPr>
        <w:spacing w:line="288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numPr>
          <w:ilvl w:val="0"/>
          <w:numId w:val="5"/>
        </w:numPr>
        <w:tabs>
          <w:tab w:val="left" w:pos="1000"/>
        </w:tabs>
        <w:spacing w:line="0" w:lineRule="atLeast"/>
        <w:ind w:left="1000" w:hanging="179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Указываются данные захороненного при их наличии, при отсутствии ставится прочерк.</w:t>
      </w:r>
    </w:p>
    <w:p w:rsidR="008B1528" w:rsidRPr="008F7FBA" w:rsidRDefault="008B1528" w:rsidP="008B1528">
      <w:pPr>
        <w:numPr>
          <w:ilvl w:val="0"/>
          <w:numId w:val="6"/>
        </w:numPr>
        <w:tabs>
          <w:tab w:val="left" w:pos="1120"/>
        </w:tabs>
        <w:spacing w:line="225" w:lineRule="auto"/>
        <w:ind w:left="1120" w:hanging="299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Указывается регистрационный номер захоронения при его наличии, при отсутствии ставится прочерк.</w:t>
      </w:r>
    </w:p>
    <w:p w:rsidR="008B1528" w:rsidRPr="008F7FBA" w:rsidRDefault="008B1528" w:rsidP="008B1528">
      <w:pPr>
        <w:spacing w:line="225" w:lineRule="auto"/>
        <w:rPr>
          <w:rFonts w:ascii="Arial" w:eastAsia="Times New Roman" w:hAnsi="Arial"/>
          <w:sz w:val="24"/>
          <w:szCs w:val="24"/>
        </w:rPr>
        <w:sectPr w:rsidR="008B1528" w:rsidRPr="008F7FBA">
          <w:pgSz w:w="16840" w:h="11906" w:orient="landscape"/>
          <w:pgMar w:top="1123" w:right="958" w:bottom="1155" w:left="1020" w:header="0" w:footer="0" w:gutter="0"/>
          <w:cols w:space="720"/>
        </w:sectPr>
      </w:pP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bookmarkStart w:id="7" w:name="page10"/>
      <w:bookmarkEnd w:id="7"/>
      <w:r w:rsidRPr="008F7FBA">
        <w:rPr>
          <w:rFonts w:ascii="Arial" w:hAnsi="Arial"/>
          <w:sz w:val="24"/>
          <w:szCs w:val="24"/>
        </w:rPr>
        <w:lastRenderedPageBreak/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Приложение № 4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к Порядку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проведения инвентаризации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захоронений, произведенных на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территории общественного кладбища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="00D74A98" w:rsidRPr="008F7FBA">
        <w:rPr>
          <w:rFonts w:ascii="Arial" w:hAnsi="Arial"/>
          <w:sz w:val="24"/>
          <w:szCs w:val="24"/>
        </w:rPr>
        <w:t xml:space="preserve">        </w:t>
      </w:r>
      <w:r w:rsidR="00883DD3" w:rsidRPr="008F7FBA">
        <w:rPr>
          <w:rFonts w:ascii="Arial" w:hAnsi="Arial"/>
          <w:sz w:val="24"/>
          <w:szCs w:val="24"/>
        </w:rPr>
        <w:t>поселка Раздолинск</w:t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>ВЕДОМОСТЬ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>результатов, выявленных в ходе инвентаризации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8B1528" w:rsidRPr="008F7FBA" w:rsidTr="008B1528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8F7FBA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r w:rsidRPr="008F7FBA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r w:rsidRPr="008F7FBA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8F7FBA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8F7FBA">
              <w:rPr>
                <w:rFonts w:ascii="Arial" w:hAnsi="Arial"/>
                <w:sz w:val="24"/>
                <w:szCs w:val="24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8F7FBA">
              <w:rPr>
                <w:rFonts w:ascii="Arial" w:hAnsi="Arial"/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8B1528" w:rsidRPr="008F7FBA" w:rsidTr="008B1528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528" w:rsidRPr="008F7FBA" w:rsidRDefault="008B152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528" w:rsidRPr="008F7FBA" w:rsidRDefault="008B152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8F7FBA">
              <w:rPr>
                <w:rFonts w:ascii="Arial" w:hAnsi="Arial"/>
                <w:sz w:val="24"/>
                <w:szCs w:val="24"/>
              </w:rPr>
              <w:t xml:space="preserve">Количество захоронений, учтенных в книге регистрации захоронений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8F7FBA">
              <w:rPr>
                <w:rFonts w:ascii="Arial" w:hAnsi="Arial"/>
                <w:sz w:val="24"/>
                <w:szCs w:val="24"/>
              </w:rPr>
              <w:t xml:space="preserve">Количество захоронений, не учтенных в книге регистрации захоронений </w:t>
            </w:r>
          </w:p>
        </w:tc>
      </w:tr>
      <w:tr w:rsidR="008B1528" w:rsidRPr="008F7FBA" w:rsidTr="008B15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8B1528" w:rsidRPr="008F7FBA" w:rsidTr="008B15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8B1528" w:rsidRPr="008F7FBA" w:rsidTr="008B15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28" w:rsidRPr="008F7FBA" w:rsidRDefault="008B152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br/>
      </w:r>
    </w:p>
    <w:p w:rsidR="008B1528" w:rsidRPr="008F7FBA" w:rsidRDefault="008B1528" w:rsidP="008B1528">
      <w:pPr>
        <w:spacing w:line="0" w:lineRule="atLeast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Председатель комиссии 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tabs>
          <w:tab w:val="left" w:pos="3780"/>
        </w:tabs>
        <w:spacing w:line="225" w:lineRule="auto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Члены комиссии</w:t>
      </w:r>
      <w:r w:rsidRPr="008F7FBA">
        <w:rPr>
          <w:rFonts w:ascii="Arial" w:eastAsia="Times New Roman" w:hAnsi="Arial"/>
          <w:sz w:val="24"/>
          <w:szCs w:val="24"/>
        </w:rPr>
        <w:tab/>
        <w:t>___________________________________________</w:t>
      </w:r>
    </w:p>
    <w:p w:rsidR="008B1528" w:rsidRPr="008F7FBA" w:rsidRDefault="008B1528" w:rsidP="008B1528">
      <w:pPr>
        <w:spacing w:line="230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5" w:lineRule="auto"/>
        <w:ind w:left="380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8" w:lineRule="auto"/>
        <w:ind w:left="380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rPr>
          <w:rFonts w:ascii="Arial" w:hAnsi="Arial"/>
          <w:sz w:val="24"/>
          <w:szCs w:val="24"/>
        </w:rPr>
      </w:pPr>
    </w:p>
    <w:p w:rsidR="00A9140A" w:rsidRDefault="00A9140A" w:rsidP="008B1528">
      <w:pPr>
        <w:spacing w:line="0" w:lineRule="atLeast"/>
        <w:ind w:left="6096"/>
        <w:rPr>
          <w:rFonts w:ascii="Arial" w:eastAsia="Times New Roman" w:hAnsi="Arial"/>
          <w:sz w:val="24"/>
          <w:szCs w:val="24"/>
        </w:rPr>
      </w:pPr>
    </w:p>
    <w:p w:rsidR="00A9140A" w:rsidRDefault="00A9140A" w:rsidP="008B1528">
      <w:pPr>
        <w:spacing w:line="0" w:lineRule="atLeast"/>
        <w:ind w:left="6096"/>
        <w:rPr>
          <w:rFonts w:ascii="Arial" w:eastAsia="Times New Roman" w:hAnsi="Arial"/>
          <w:sz w:val="24"/>
          <w:szCs w:val="24"/>
        </w:rPr>
      </w:pPr>
    </w:p>
    <w:p w:rsidR="00A9140A" w:rsidRDefault="00A9140A" w:rsidP="008B1528">
      <w:pPr>
        <w:spacing w:line="0" w:lineRule="atLeast"/>
        <w:ind w:left="6096"/>
        <w:rPr>
          <w:rFonts w:ascii="Arial" w:eastAsia="Times New Roman" w:hAnsi="Arial"/>
          <w:sz w:val="24"/>
          <w:szCs w:val="24"/>
        </w:rPr>
      </w:pPr>
    </w:p>
    <w:p w:rsidR="00A9140A" w:rsidRDefault="00A9140A" w:rsidP="008B1528">
      <w:pPr>
        <w:spacing w:line="0" w:lineRule="atLeast"/>
        <w:ind w:left="6096"/>
        <w:rPr>
          <w:rFonts w:ascii="Arial" w:eastAsia="Times New Roman" w:hAnsi="Arial"/>
          <w:sz w:val="24"/>
          <w:szCs w:val="24"/>
        </w:rPr>
      </w:pPr>
    </w:p>
    <w:p w:rsidR="00A9140A" w:rsidRDefault="00A9140A" w:rsidP="008B1528">
      <w:pPr>
        <w:spacing w:line="0" w:lineRule="atLeast"/>
        <w:ind w:left="6096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left="6096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lastRenderedPageBreak/>
        <w:t>Приложение № 5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к Порядку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проведения инвентаризации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захоронений, произведенных на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территории общественного кладбища</w:t>
      </w:r>
    </w:p>
    <w:p w:rsidR="008B1528" w:rsidRPr="008F7FBA" w:rsidRDefault="008B1528" w:rsidP="00D74A9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="00D74A98" w:rsidRPr="008F7FBA">
        <w:rPr>
          <w:rFonts w:ascii="Arial" w:hAnsi="Arial"/>
          <w:sz w:val="24"/>
          <w:szCs w:val="24"/>
        </w:rPr>
        <w:t>поселка Раздолинск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right="-339"/>
        <w:jc w:val="center"/>
        <w:rPr>
          <w:rFonts w:ascii="Arial" w:eastAsia="Times New Roman" w:hAnsi="Arial"/>
          <w:b/>
          <w:sz w:val="24"/>
          <w:szCs w:val="24"/>
        </w:rPr>
      </w:pPr>
      <w:r w:rsidRPr="008F7FBA">
        <w:rPr>
          <w:rFonts w:ascii="Arial" w:eastAsia="Times New Roman" w:hAnsi="Arial"/>
          <w:b/>
          <w:sz w:val="24"/>
          <w:szCs w:val="24"/>
        </w:rPr>
        <w:t>АКТ</w:t>
      </w:r>
    </w:p>
    <w:p w:rsidR="008B1528" w:rsidRPr="008F7FBA" w:rsidRDefault="008B1528" w:rsidP="008B1528">
      <w:pPr>
        <w:spacing w:line="237" w:lineRule="auto"/>
        <w:ind w:right="-339"/>
        <w:jc w:val="center"/>
        <w:rPr>
          <w:rFonts w:ascii="Arial" w:eastAsia="Times New Roman" w:hAnsi="Arial"/>
          <w:b/>
          <w:sz w:val="24"/>
          <w:szCs w:val="24"/>
        </w:rPr>
      </w:pPr>
      <w:r w:rsidRPr="008F7FBA">
        <w:rPr>
          <w:rFonts w:ascii="Arial" w:eastAsia="Times New Roman" w:hAnsi="Arial"/>
          <w:b/>
          <w:sz w:val="24"/>
          <w:szCs w:val="24"/>
        </w:rPr>
        <w:t>о результатах проведения инвентаризации на кладбище</w:t>
      </w:r>
    </w:p>
    <w:p w:rsidR="008B1528" w:rsidRPr="008F7FBA" w:rsidRDefault="008B1528" w:rsidP="008B1528">
      <w:pPr>
        <w:spacing w:line="306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right="-339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</w:t>
      </w:r>
    </w:p>
    <w:p w:rsidR="008B1528" w:rsidRPr="008F7FBA" w:rsidRDefault="008B1528" w:rsidP="008B1528">
      <w:pPr>
        <w:spacing w:line="228" w:lineRule="auto"/>
        <w:ind w:left="2640"/>
        <w:rPr>
          <w:rFonts w:ascii="Arial" w:eastAsia="Times New Roman" w:hAnsi="Arial"/>
          <w:color w:val="2D2D2D"/>
          <w:sz w:val="24"/>
          <w:szCs w:val="24"/>
        </w:rPr>
      </w:pPr>
      <w:r w:rsidRPr="008F7FBA">
        <w:rPr>
          <w:rFonts w:ascii="Arial" w:eastAsia="Times New Roman" w:hAnsi="Arial"/>
          <w:color w:val="2D2D2D"/>
          <w:sz w:val="24"/>
          <w:szCs w:val="24"/>
        </w:rPr>
        <w:t>(наименование кладбища, место его расположения)</w:t>
      </w:r>
    </w:p>
    <w:p w:rsidR="008B1528" w:rsidRPr="008F7FBA" w:rsidRDefault="008B1528" w:rsidP="008B1528">
      <w:pPr>
        <w:spacing w:line="222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Выводы комиссии: ______________________________________________</w:t>
      </w:r>
    </w:p>
    <w:p w:rsidR="008B1528" w:rsidRPr="008F7FBA" w:rsidRDefault="008B1528" w:rsidP="008B1528">
      <w:pPr>
        <w:spacing w:line="228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____________________________________________________________________</w:t>
      </w:r>
    </w:p>
    <w:p w:rsidR="008B1528" w:rsidRPr="008F7FBA" w:rsidRDefault="008B1528" w:rsidP="008B1528">
      <w:pPr>
        <w:spacing w:line="228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____________________________________________________________________</w:t>
      </w:r>
    </w:p>
    <w:p w:rsidR="008B1528" w:rsidRPr="008F7FBA" w:rsidRDefault="008B1528" w:rsidP="008B1528">
      <w:pPr>
        <w:spacing w:line="228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____________________________________________________________________</w:t>
      </w:r>
    </w:p>
    <w:p w:rsidR="008B1528" w:rsidRPr="008F7FBA" w:rsidRDefault="008B1528" w:rsidP="008B1528">
      <w:pPr>
        <w:spacing w:line="225" w:lineRule="auto"/>
        <w:ind w:left="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____________________________________________________________________</w:t>
      </w: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241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Председатель комиссии 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tabs>
          <w:tab w:val="left" w:pos="3780"/>
        </w:tabs>
        <w:spacing w:line="228" w:lineRule="auto"/>
        <w:ind w:left="98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Члены комиссии</w:t>
      </w:r>
      <w:r w:rsidRPr="008F7FBA">
        <w:rPr>
          <w:rFonts w:ascii="Arial" w:eastAsia="Times New Roman" w:hAnsi="Arial"/>
          <w:sz w:val="24"/>
          <w:szCs w:val="24"/>
        </w:rPr>
        <w:tab/>
        <w:t>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5" w:lineRule="auto"/>
        <w:jc w:val="righ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30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5" w:lineRule="auto"/>
        <w:jc w:val="righ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___________________________________________</w:t>
      </w:r>
    </w:p>
    <w:p w:rsidR="008B1528" w:rsidRPr="008F7FBA" w:rsidRDefault="008B1528" w:rsidP="008B1528">
      <w:pPr>
        <w:spacing w:line="228" w:lineRule="auto"/>
        <w:ind w:left="452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(должность, подпись, расшифровка подписи)</w:t>
      </w:r>
    </w:p>
    <w:p w:rsidR="008B1528" w:rsidRPr="008F7FBA" w:rsidRDefault="008B1528" w:rsidP="008B1528">
      <w:pPr>
        <w:spacing w:line="228" w:lineRule="auto"/>
        <w:rPr>
          <w:rFonts w:ascii="Arial" w:eastAsia="Times New Roman" w:hAnsi="Arial"/>
          <w:sz w:val="24"/>
          <w:szCs w:val="24"/>
        </w:rPr>
        <w:sectPr w:rsidR="008B1528" w:rsidRPr="008F7FBA">
          <w:pgSz w:w="11900" w:h="16838"/>
          <w:pgMar w:top="1122" w:right="646" w:bottom="1440" w:left="1440" w:header="0" w:footer="0" w:gutter="0"/>
          <w:cols w:space="720"/>
        </w:sectPr>
      </w:pPr>
    </w:p>
    <w:p w:rsidR="008B1528" w:rsidRPr="008F7FBA" w:rsidRDefault="008B1528" w:rsidP="008B1528">
      <w:pPr>
        <w:spacing w:line="0" w:lineRule="atLeast"/>
        <w:ind w:left="6237"/>
        <w:rPr>
          <w:rFonts w:ascii="Arial" w:eastAsia="Times New Roman" w:hAnsi="Arial"/>
          <w:sz w:val="24"/>
          <w:szCs w:val="24"/>
        </w:rPr>
      </w:pPr>
      <w:bookmarkStart w:id="8" w:name="page12"/>
      <w:bookmarkStart w:id="9" w:name="_GoBack"/>
      <w:bookmarkEnd w:id="8"/>
      <w:bookmarkEnd w:id="9"/>
      <w:r w:rsidRPr="008F7FBA">
        <w:rPr>
          <w:rFonts w:ascii="Arial" w:eastAsia="Times New Roman" w:hAnsi="Arial"/>
          <w:sz w:val="24"/>
          <w:szCs w:val="24"/>
        </w:rPr>
        <w:lastRenderedPageBreak/>
        <w:t>Приложение № 6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к Порядку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проведения инвентаризации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захоронений, произведенных на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  <w:t>территории общественного кладбища</w:t>
      </w:r>
    </w:p>
    <w:p w:rsidR="008B1528" w:rsidRPr="008F7FBA" w:rsidRDefault="008B1528" w:rsidP="008B1528">
      <w:pPr>
        <w:jc w:val="center"/>
        <w:rPr>
          <w:rFonts w:ascii="Arial" w:hAnsi="Arial"/>
          <w:sz w:val="24"/>
          <w:szCs w:val="24"/>
        </w:rPr>
      </w:pP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="00D74A98" w:rsidRPr="008F7FBA">
        <w:rPr>
          <w:rFonts w:ascii="Arial" w:hAnsi="Arial"/>
          <w:sz w:val="24"/>
          <w:szCs w:val="24"/>
        </w:rPr>
        <w:t xml:space="preserve">        поселка Раздолинск</w:t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  <w:r w:rsidRPr="008F7FBA">
        <w:rPr>
          <w:rFonts w:ascii="Arial" w:hAnsi="Arial"/>
          <w:sz w:val="24"/>
          <w:szCs w:val="24"/>
        </w:rPr>
        <w:tab/>
      </w:r>
    </w:p>
    <w:p w:rsidR="008B1528" w:rsidRPr="008F7FBA" w:rsidRDefault="008B1528" w:rsidP="008B1528">
      <w:pPr>
        <w:spacing w:line="312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312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right="-359"/>
        <w:jc w:val="center"/>
        <w:rPr>
          <w:rFonts w:ascii="Arial" w:eastAsia="Times New Roman" w:hAnsi="Arial"/>
          <w:b/>
          <w:sz w:val="24"/>
          <w:szCs w:val="24"/>
        </w:rPr>
      </w:pPr>
      <w:r w:rsidRPr="008F7FBA">
        <w:rPr>
          <w:rFonts w:ascii="Arial" w:eastAsia="Times New Roman" w:hAnsi="Arial"/>
          <w:b/>
          <w:sz w:val="24"/>
          <w:szCs w:val="24"/>
        </w:rPr>
        <w:t>ТИПОВОЙ ТРАФАРЕТ</w:t>
      </w:r>
    </w:p>
    <w:p w:rsidR="008B1528" w:rsidRPr="008F7FBA" w:rsidRDefault="008B1528" w:rsidP="008B1528">
      <w:pPr>
        <w:spacing w:line="20" w:lineRule="exact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308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right="-359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Лицам,</w:t>
      </w:r>
    </w:p>
    <w:p w:rsidR="008B1528" w:rsidRPr="008F7FBA" w:rsidRDefault="008B1528" w:rsidP="008B1528">
      <w:pPr>
        <w:spacing w:line="20" w:lineRule="exact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528" w:rsidRPr="008F7FBA" w:rsidRDefault="008B1528" w:rsidP="008B1528">
      <w:pPr>
        <w:spacing w:line="0" w:lineRule="atLeast"/>
        <w:ind w:right="-359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ответственным за данное захоронение,</w:t>
      </w:r>
    </w:p>
    <w:p w:rsidR="008B1528" w:rsidRPr="008F7FBA" w:rsidRDefault="008B1528" w:rsidP="008B1528">
      <w:pPr>
        <w:spacing w:line="20" w:lineRule="exact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528" w:rsidRPr="008F7FBA" w:rsidRDefault="008B1528" w:rsidP="008B1528">
      <w:pPr>
        <w:spacing w:line="0" w:lineRule="atLeast"/>
        <w:ind w:right="-359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просьба обратиться</w:t>
      </w:r>
    </w:p>
    <w:p w:rsidR="008B1528" w:rsidRPr="008F7FBA" w:rsidRDefault="008B1528" w:rsidP="008B1528">
      <w:pPr>
        <w:spacing w:line="20" w:lineRule="exact"/>
        <w:jc w:val="center"/>
        <w:rPr>
          <w:rFonts w:ascii="Arial" w:eastAsia="Times New Roman" w:hAnsi="Arial"/>
          <w:sz w:val="24"/>
          <w:szCs w:val="24"/>
        </w:rPr>
      </w:pPr>
    </w:p>
    <w:p w:rsidR="008B1528" w:rsidRPr="008F7FBA" w:rsidRDefault="00D74A98" w:rsidP="008B1528">
      <w:pPr>
        <w:numPr>
          <w:ilvl w:val="0"/>
          <w:numId w:val="7"/>
        </w:numPr>
        <w:tabs>
          <w:tab w:val="left" w:pos="3384"/>
        </w:tabs>
        <w:spacing w:line="232" w:lineRule="auto"/>
        <w:ind w:left="3261" w:right="2820" w:hanging="284"/>
        <w:jc w:val="center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306705</wp:posOffset>
            </wp:positionV>
            <wp:extent cx="3662045" cy="413385"/>
            <wp:effectExtent l="19050" t="0" r="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1528" w:rsidRPr="008F7FBA">
        <w:rPr>
          <w:rFonts w:ascii="Arial" w:eastAsia="Times New Roman" w:hAnsi="Arial"/>
          <w:sz w:val="24"/>
          <w:szCs w:val="24"/>
        </w:rPr>
        <w:t xml:space="preserve">администрацию </w:t>
      </w:r>
      <w:r w:rsidRPr="008F7FBA">
        <w:rPr>
          <w:rFonts w:ascii="Arial" w:eastAsia="Times New Roman" w:hAnsi="Arial"/>
          <w:sz w:val="24"/>
          <w:szCs w:val="24"/>
        </w:rPr>
        <w:t>поселка Раздолинск</w:t>
      </w:r>
    </w:p>
    <w:p w:rsidR="008B1528" w:rsidRPr="008F7FBA" w:rsidRDefault="008B1528" w:rsidP="008B1528">
      <w:pPr>
        <w:spacing w:line="20" w:lineRule="exact"/>
        <w:rPr>
          <w:rFonts w:ascii="Arial" w:eastAsia="Times New Roman" w:hAnsi="Arial"/>
          <w:sz w:val="24"/>
          <w:szCs w:val="24"/>
        </w:rPr>
      </w:pPr>
    </w:p>
    <w:p w:rsidR="008B1528" w:rsidRPr="008F7FBA" w:rsidRDefault="008B1528" w:rsidP="008B1528">
      <w:pPr>
        <w:spacing w:line="0" w:lineRule="atLeast"/>
        <w:ind w:left="3260"/>
        <w:rPr>
          <w:rFonts w:ascii="Arial" w:eastAsia="Times New Roman" w:hAnsi="Arial"/>
          <w:sz w:val="24"/>
          <w:szCs w:val="24"/>
        </w:rPr>
      </w:pPr>
      <w:r w:rsidRPr="008F7FBA">
        <w:rPr>
          <w:rFonts w:ascii="Arial" w:eastAsia="Times New Roman" w:hAnsi="Arial"/>
          <w:sz w:val="24"/>
          <w:szCs w:val="24"/>
        </w:rPr>
        <w:t>Дата «___»__________ 20__ г.</w:t>
      </w:r>
    </w:p>
    <w:p w:rsidR="00E25746" w:rsidRPr="008F7FBA" w:rsidRDefault="00E25746">
      <w:pPr>
        <w:rPr>
          <w:rFonts w:ascii="Arial" w:hAnsi="Arial"/>
          <w:sz w:val="24"/>
          <w:szCs w:val="24"/>
        </w:rPr>
      </w:pPr>
    </w:p>
    <w:p w:rsidR="008F7FBA" w:rsidRPr="008F7FBA" w:rsidRDefault="008F7FBA">
      <w:pPr>
        <w:rPr>
          <w:rFonts w:ascii="Arial" w:hAnsi="Arial"/>
          <w:sz w:val="24"/>
          <w:szCs w:val="24"/>
        </w:rPr>
      </w:pPr>
    </w:p>
    <w:sectPr w:rsidR="008F7FBA" w:rsidRPr="008F7FBA" w:rsidSect="00E2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  <w:pPr>
        <w:ind w:left="0" w:firstLine="0"/>
      </w:pPr>
    </w:lvl>
    <w:lvl w:ilvl="1" w:tplc="95EE5B30">
      <w:start w:val="1"/>
      <w:numFmt w:val="bullet"/>
      <w:lvlText w:val=""/>
      <w:lvlJc w:val="left"/>
      <w:pPr>
        <w:ind w:left="0" w:firstLine="0"/>
      </w:pPr>
    </w:lvl>
    <w:lvl w:ilvl="2" w:tplc="D5D879F2">
      <w:start w:val="1"/>
      <w:numFmt w:val="bullet"/>
      <w:lvlText w:val=""/>
      <w:lvlJc w:val="left"/>
      <w:pPr>
        <w:ind w:left="0" w:firstLine="0"/>
      </w:pPr>
    </w:lvl>
    <w:lvl w:ilvl="3" w:tplc="CC7643D6">
      <w:start w:val="1"/>
      <w:numFmt w:val="bullet"/>
      <w:lvlText w:val=""/>
      <w:lvlJc w:val="left"/>
      <w:pPr>
        <w:ind w:left="0" w:firstLine="0"/>
      </w:pPr>
    </w:lvl>
    <w:lvl w:ilvl="4" w:tplc="E9EA4C66">
      <w:start w:val="1"/>
      <w:numFmt w:val="bullet"/>
      <w:lvlText w:val=""/>
      <w:lvlJc w:val="left"/>
      <w:pPr>
        <w:ind w:left="0" w:firstLine="0"/>
      </w:pPr>
    </w:lvl>
    <w:lvl w:ilvl="5" w:tplc="49C8DDB2">
      <w:start w:val="1"/>
      <w:numFmt w:val="bullet"/>
      <w:lvlText w:val=""/>
      <w:lvlJc w:val="left"/>
      <w:pPr>
        <w:ind w:left="0" w:firstLine="0"/>
      </w:pPr>
    </w:lvl>
    <w:lvl w:ilvl="6" w:tplc="73108896">
      <w:start w:val="1"/>
      <w:numFmt w:val="bullet"/>
      <w:lvlText w:val=""/>
      <w:lvlJc w:val="left"/>
      <w:pPr>
        <w:ind w:left="0" w:firstLine="0"/>
      </w:pPr>
    </w:lvl>
    <w:lvl w:ilvl="7" w:tplc="6BA06EC8">
      <w:start w:val="1"/>
      <w:numFmt w:val="bullet"/>
      <w:lvlText w:val=""/>
      <w:lvlJc w:val="left"/>
      <w:pPr>
        <w:ind w:left="0" w:firstLine="0"/>
      </w:pPr>
    </w:lvl>
    <w:lvl w:ilvl="8" w:tplc="480C843C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7545E146"/>
    <w:lvl w:ilvl="0" w:tplc="8ECCB7BA">
      <w:start w:val="1"/>
      <w:numFmt w:val="bullet"/>
      <w:lvlText w:val="В"/>
      <w:lvlJc w:val="left"/>
      <w:pPr>
        <w:ind w:left="0" w:firstLine="0"/>
      </w:pPr>
    </w:lvl>
    <w:lvl w:ilvl="1" w:tplc="EE4EC054">
      <w:start w:val="1"/>
      <w:numFmt w:val="bullet"/>
      <w:lvlText w:val=""/>
      <w:lvlJc w:val="left"/>
      <w:pPr>
        <w:ind w:left="0" w:firstLine="0"/>
      </w:pPr>
    </w:lvl>
    <w:lvl w:ilvl="2" w:tplc="E7AAE6B6">
      <w:start w:val="1"/>
      <w:numFmt w:val="bullet"/>
      <w:lvlText w:val=""/>
      <w:lvlJc w:val="left"/>
      <w:pPr>
        <w:ind w:left="0" w:firstLine="0"/>
      </w:pPr>
    </w:lvl>
    <w:lvl w:ilvl="3" w:tplc="895639A8">
      <w:start w:val="1"/>
      <w:numFmt w:val="bullet"/>
      <w:lvlText w:val=""/>
      <w:lvlJc w:val="left"/>
      <w:pPr>
        <w:ind w:left="0" w:firstLine="0"/>
      </w:pPr>
    </w:lvl>
    <w:lvl w:ilvl="4" w:tplc="5C5829EA">
      <w:start w:val="1"/>
      <w:numFmt w:val="bullet"/>
      <w:lvlText w:val=""/>
      <w:lvlJc w:val="left"/>
      <w:pPr>
        <w:ind w:left="0" w:firstLine="0"/>
      </w:pPr>
    </w:lvl>
    <w:lvl w:ilvl="5" w:tplc="803CF754">
      <w:start w:val="1"/>
      <w:numFmt w:val="bullet"/>
      <w:lvlText w:val=""/>
      <w:lvlJc w:val="left"/>
      <w:pPr>
        <w:ind w:left="0" w:firstLine="0"/>
      </w:pPr>
    </w:lvl>
    <w:lvl w:ilvl="6" w:tplc="F71C72FE">
      <w:start w:val="1"/>
      <w:numFmt w:val="bullet"/>
      <w:lvlText w:val=""/>
      <w:lvlJc w:val="left"/>
      <w:pPr>
        <w:ind w:left="0" w:firstLine="0"/>
      </w:pPr>
    </w:lvl>
    <w:lvl w:ilvl="7" w:tplc="EB20E5D8">
      <w:start w:val="1"/>
      <w:numFmt w:val="bullet"/>
      <w:lvlText w:val=""/>
      <w:lvlJc w:val="left"/>
      <w:pPr>
        <w:ind w:left="0" w:firstLine="0"/>
      </w:pPr>
    </w:lvl>
    <w:lvl w:ilvl="8" w:tplc="1C86C73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7"/>
    <w:multiLevelType w:val="hybridMultilevel"/>
    <w:tmpl w:val="12200854"/>
    <w:lvl w:ilvl="0" w:tplc="3A0C5E0E">
      <w:start w:val="1"/>
      <w:numFmt w:val="bullet"/>
      <w:lvlText w:val="в"/>
      <w:lvlJc w:val="left"/>
      <w:pPr>
        <w:ind w:left="0" w:firstLine="0"/>
      </w:pPr>
    </w:lvl>
    <w:lvl w:ilvl="1" w:tplc="B1EACD52">
      <w:start w:val="1"/>
      <w:numFmt w:val="bullet"/>
      <w:lvlText w:val="В"/>
      <w:lvlJc w:val="left"/>
      <w:pPr>
        <w:ind w:left="0" w:firstLine="0"/>
      </w:pPr>
    </w:lvl>
    <w:lvl w:ilvl="2" w:tplc="788E8142">
      <w:start w:val="1"/>
      <w:numFmt w:val="bullet"/>
      <w:lvlText w:val=""/>
      <w:lvlJc w:val="left"/>
      <w:pPr>
        <w:ind w:left="0" w:firstLine="0"/>
      </w:pPr>
    </w:lvl>
    <w:lvl w:ilvl="3" w:tplc="403A562E">
      <w:start w:val="1"/>
      <w:numFmt w:val="bullet"/>
      <w:lvlText w:val=""/>
      <w:lvlJc w:val="left"/>
      <w:pPr>
        <w:ind w:left="0" w:firstLine="0"/>
      </w:pPr>
    </w:lvl>
    <w:lvl w:ilvl="4" w:tplc="AA38B044">
      <w:start w:val="1"/>
      <w:numFmt w:val="bullet"/>
      <w:lvlText w:val=""/>
      <w:lvlJc w:val="left"/>
      <w:pPr>
        <w:ind w:left="0" w:firstLine="0"/>
      </w:pPr>
    </w:lvl>
    <w:lvl w:ilvl="5" w:tplc="D2021A82">
      <w:start w:val="1"/>
      <w:numFmt w:val="bullet"/>
      <w:lvlText w:val=""/>
      <w:lvlJc w:val="left"/>
      <w:pPr>
        <w:ind w:left="0" w:firstLine="0"/>
      </w:pPr>
    </w:lvl>
    <w:lvl w:ilvl="6" w:tplc="437E90D8">
      <w:start w:val="1"/>
      <w:numFmt w:val="bullet"/>
      <w:lvlText w:val=""/>
      <w:lvlJc w:val="left"/>
      <w:pPr>
        <w:ind w:left="0" w:firstLine="0"/>
      </w:pPr>
    </w:lvl>
    <w:lvl w:ilvl="7" w:tplc="3EC8F47E">
      <w:start w:val="1"/>
      <w:numFmt w:val="bullet"/>
      <w:lvlText w:val=""/>
      <w:lvlJc w:val="left"/>
      <w:pPr>
        <w:ind w:left="0" w:firstLine="0"/>
      </w:pPr>
    </w:lvl>
    <w:lvl w:ilvl="8" w:tplc="111E13E6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  <w:pPr>
        <w:ind w:left="0" w:firstLine="0"/>
      </w:pPr>
    </w:lvl>
    <w:lvl w:ilvl="1" w:tplc="184EC1AA">
      <w:start w:val="1"/>
      <w:numFmt w:val="bullet"/>
      <w:lvlText w:val=""/>
      <w:lvlJc w:val="left"/>
      <w:pPr>
        <w:ind w:left="0" w:firstLine="0"/>
      </w:pPr>
    </w:lvl>
    <w:lvl w:ilvl="2" w:tplc="24C4E2A4">
      <w:start w:val="1"/>
      <w:numFmt w:val="bullet"/>
      <w:lvlText w:val=""/>
      <w:lvlJc w:val="left"/>
      <w:pPr>
        <w:ind w:left="0" w:firstLine="0"/>
      </w:pPr>
    </w:lvl>
    <w:lvl w:ilvl="3" w:tplc="3DB835AA">
      <w:start w:val="1"/>
      <w:numFmt w:val="bullet"/>
      <w:lvlText w:val=""/>
      <w:lvlJc w:val="left"/>
      <w:pPr>
        <w:ind w:left="0" w:firstLine="0"/>
      </w:pPr>
    </w:lvl>
    <w:lvl w:ilvl="4" w:tplc="16BCA054">
      <w:start w:val="1"/>
      <w:numFmt w:val="bullet"/>
      <w:lvlText w:val=""/>
      <w:lvlJc w:val="left"/>
      <w:pPr>
        <w:ind w:left="0" w:firstLine="0"/>
      </w:pPr>
    </w:lvl>
    <w:lvl w:ilvl="5" w:tplc="46B611D6">
      <w:start w:val="1"/>
      <w:numFmt w:val="bullet"/>
      <w:lvlText w:val=""/>
      <w:lvlJc w:val="left"/>
      <w:pPr>
        <w:ind w:left="0" w:firstLine="0"/>
      </w:pPr>
    </w:lvl>
    <w:lvl w:ilvl="6" w:tplc="BB506F4A">
      <w:start w:val="1"/>
      <w:numFmt w:val="bullet"/>
      <w:lvlText w:val=""/>
      <w:lvlJc w:val="left"/>
      <w:pPr>
        <w:ind w:left="0" w:firstLine="0"/>
      </w:pPr>
    </w:lvl>
    <w:lvl w:ilvl="7" w:tplc="C8445638">
      <w:start w:val="1"/>
      <w:numFmt w:val="bullet"/>
      <w:lvlText w:val=""/>
      <w:lvlJc w:val="left"/>
      <w:pPr>
        <w:ind w:left="0" w:firstLine="0"/>
      </w:pPr>
    </w:lvl>
    <w:lvl w:ilvl="8" w:tplc="0A46627A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A"/>
    <w:multiLevelType w:val="hybridMultilevel"/>
    <w:tmpl w:val="1F16E9E8"/>
    <w:lvl w:ilvl="0" w:tplc="7F24E7CE">
      <w:start w:val="1"/>
      <w:numFmt w:val="bullet"/>
      <w:lvlText w:val="*"/>
      <w:lvlJc w:val="left"/>
      <w:pPr>
        <w:ind w:left="0" w:firstLine="0"/>
      </w:pPr>
    </w:lvl>
    <w:lvl w:ilvl="1" w:tplc="90C6A53A">
      <w:start w:val="1"/>
      <w:numFmt w:val="bullet"/>
      <w:lvlText w:val=""/>
      <w:lvlJc w:val="left"/>
      <w:pPr>
        <w:ind w:left="0" w:firstLine="0"/>
      </w:pPr>
    </w:lvl>
    <w:lvl w:ilvl="2" w:tplc="0B842F72">
      <w:start w:val="1"/>
      <w:numFmt w:val="bullet"/>
      <w:lvlText w:val=""/>
      <w:lvlJc w:val="left"/>
      <w:pPr>
        <w:ind w:left="0" w:firstLine="0"/>
      </w:pPr>
    </w:lvl>
    <w:lvl w:ilvl="3" w:tplc="A0B8454A">
      <w:start w:val="1"/>
      <w:numFmt w:val="bullet"/>
      <w:lvlText w:val=""/>
      <w:lvlJc w:val="left"/>
      <w:pPr>
        <w:ind w:left="0" w:firstLine="0"/>
      </w:pPr>
    </w:lvl>
    <w:lvl w:ilvl="4" w:tplc="9D5C75A6">
      <w:start w:val="1"/>
      <w:numFmt w:val="bullet"/>
      <w:lvlText w:val=""/>
      <w:lvlJc w:val="left"/>
      <w:pPr>
        <w:ind w:left="0" w:firstLine="0"/>
      </w:pPr>
    </w:lvl>
    <w:lvl w:ilvl="5" w:tplc="E4CE55CE">
      <w:start w:val="1"/>
      <w:numFmt w:val="bullet"/>
      <w:lvlText w:val=""/>
      <w:lvlJc w:val="left"/>
      <w:pPr>
        <w:ind w:left="0" w:firstLine="0"/>
      </w:pPr>
    </w:lvl>
    <w:lvl w:ilvl="6" w:tplc="2436A130">
      <w:start w:val="1"/>
      <w:numFmt w:val="bullet"/>
      <w:lvlText w:val=""/>
      <w:lvlJc w:val="left"/>
      <w:pPr>
        <w:ind w:left="0" w:firstLine="0"/>
      </w:pPr>
    </w:lvl>
    <w:lvl w:ilvl="7" w:tplc="606A42A8">
      <w:start w:val="1"/>
      <w:numFmt w:val="bullet"/>
      <w:lvlText w:val=""/>
      <w:lvlJc w:val="left"/>
      <w:pPr>
        <w:ind w:left="0" w:firstLine="0"/>
      </w:pPr>
    </w:lvl>
    <w:lvl w:ilvl="8" w:tplc="9BAEEC7A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B"/>
    <w:multiLevelType w:val="hybridMultilevel"/>
    <w:tmpl w:val="1190CDE6"/>
    <w:lvl w:ilvl="0" w:tplc="4BE4FC96">
      <w:start w:val="1"/>
      <w:numFmt w:val="bullet"/>
      <w:lvlText w:val="**"/>
      <w:lvlJc w:val="left"/>
      <w:pPr>
        <w:ind w:left="0" w:firstLine="0"/>
      </w:pPr>
    </w:lvl>
    <w:lvl w:ilvl="1" w:tplc="8FD20F90">
      <w:start w:val="1"/>
      <w:numFmt w:val="bullet"/>
      <w:lvlText w:val=""/>
      <w:lvlJc w:val="left"/>
      <w:pPr>
        <w:ind w:left="0" w:firstLine="0"/>
      </w:pPr>
    </w:lvl>
    <w:lvl w:ilvl="2" w:tplc="75908DAC">
      <w:start w:val="1"/>
      <w:numFmt w:val="bullet"/>
      <w:lvlText w:val=""/>
      <w:lvlJc w:val="left"/>
      <w:pPr>
        <w:ind w:left="0" w:firstLine="0"/>
      </w:pPr>
    </w:lvl>
    <w:lvl w:ilvl="3" w:tplc="AA1C7CC2">
      <w:start w:val="1"/>
      <w:numFmt w:val="bullet"/>
      <w:lvlText w:val=""/>
      <w:lvlJc w:val="left"/>
      <w:pPr>
        <w:ind w:left="0" w:firstLine="0"/>
      </w:pPr>
    </w:lvl>
    <w:lvl w:ilvl="4" w:tplc="C0E8101A">
      <w:start w:val="1"/>
      <w:numFmt w:val="bullet"/>
      <w:lvlText w:val=""/>
      <w:lvlJc w:val="left"/>
      <w:pPr>
        <w:ind w:left="0" w:firstLine="0"/>
      </w:pPr>
    </w:lvl>
    <w:lvl w:ilvl="5" w:tplc="1E10B062">
      <w:start w:val="1"/>
      <w:numFmt w:val="bullet"/>
      <w:lvlText w:val=""/>
      <w:lvlJc w:val="left"/>
      <w:pPr>
        <w:ind w:left="0" w:firstLine="0"/>
      </w:pPr>
    </w:lvl>
    <w:lvl w:ilvl="6" w:tplc="54CC9B80">
      <w:start w:val="1"/>
      <w:numFmt w:val="bullet"/>
      <w:lvlText w:val=""/>
      <w:lvlJc w:val="left"/>
      <w:pPr>
        <w:ind w:left="0" w:firstLine="0"/>
      </w:pPr>
    </w:lvl>
    <w:lvl w:ilvl="7" w:tplc="23CA42CC">
      <w:start w:val="1"/>
      <w:numFmt w:val="bullet"/>
      <w:lvlText w:val=""/>
      <w:lvlJc w:val="left"/>
      <w:pPr>
        <w:ind w:left="0" w:firstLine="0"/>
      </w:pPr>
    </w:lvl>
    <w:lvl w:ilvl="8" w:tplc="01BE238E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C"/>
    <w:multiLevelType w:val="hybridMultilevel"/>
    <w:tmpl w:val="66EF438C"/>
    <w:lvl w:ilvl="0" w:tplc="2E0CD83C">
      <w:start w:val="1"/>
      <w:numFmt w:val="bullet"/>
      <w:lvlText w:val="в"/>
      <w:lvlJc w:val="left"/>
      <w:pPr>
        <w:ind w:left="0" w:firstLine="0"/>
      </w:pPr>
    </w:lvl>
    <w:lvl w:ilvl="1" w:tplc="0352BF08">
      <w:start w:val="1"/>
      <w:numFmt w:val="bullet"/>
      <w:lvlText w:val=""/>
      <w:lvlJc w:val="left"/>
      <w:pPr>
        <w:ind w:left="0" w:firstLine="0"/>
      </w:pPr>
    </w:lvl>
    <w:lvl w:ilvl="2" w:tplc="14B84B54">
      <w:start w:val="1"/>
      <w:numFmt w:val="bullet"/>
      <w:lvlText w:val=""/>
      <w:lvlJc w:val="left"/>
      <w:pPr>
        <w:ind w:left="0" w:firstLine="0"/>
      </w:pPr>
    </w:lvl>
    <w:lvl w:ilvl="3" w:tplc="5B785CFE">
      <w:start w:val="1"/>
      <w:numFmt w:val="bullet"/>
      <w:lvlText w:val=""/>
      <w:lvlJc w:val="left"/>
      <w:pPr>
        <w:ind w:left="0" w:firstLine="0"/>
      </w:pPr>
    </w:lvl>
    <w:lvl w:ilvl="4" w:tplc="1844299A">
      <w:start w:val="1"/>
      <w:numFmt w:val="bullet"/>
      <w:lvlText w:val=""/>
      <w:lvlJc w:val="left"/>
      <w:pPr>
        <w:ind w:left="0" w:firstLine="0"/>
      </w:pPr>
    </w:lvl>
    <w:lvl w:ilvl="5" w:tplc="50BA57E4">
      <w:start w:val="1"/>
      <w:numFmt w:val="bullet"/>
      <w:lvlText w:val=""/>
      <w:lvlJc w:val="left"/>
      <w:pPr>
        <w:ind w:left="0" w:firstLine="0"/>
      </w:pPr>
    </w:lvl>
    <w:lvl w:ilvl="6" w:tplc="4622126E">
      <w:start w:val="1"/>
      <w:numFmt w:val="bullet"/>
      <w:lvlText w:val=""/>
      <w:lvlJc w:val="left"/>
      <w:pPr>
        <w:ind w:left="0" w:firstLine="0"/>
      </w:pPr>
    </w:lvl>
    <w:lvl w:ilvl="7" w:tplc="498251B4">
      <w:start w:val="1"/>
      <w:numFmt w:val="bullet"/>
      <w:lvlText w:val=""/>
      <w:lvlJc w:val="left"/>
      <w:pPr>
        <w:ind w:left="0" w:firstLine="0"/>
      </w:pPr>
    </w:lvl>
    <w:lvl w:ilvl="8" w:tplc="00EA87A4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B1528"/>
    <w:rsid w:val="0008500E"/>
    <w:rsid w:val="00091FB9"/>
    <w:rsid w:val="000D608C"/>
    <w:rsid w:val="00330644"/>
    <w:rsid w:val="00357A61"/>
    <w:rsid w:val="004B437D"/>
    <w:rsid w:val="007E2FAD"/>
    <w:rsid w:val="00883DD3"/>
    <w:rsid w:val="008B1528"/>
    <w:rsid w:val="008F7FBA"/>
    <w:rsid w:val="00A9140A"/>
    <w:rsid w:val="00BC2C95"/>
    <w:rsid w:val="00C56D55"/>
    <w:rsid w:val="00D74A98"/>
    <w:rsid w:val="00DC5CF7"/>
    <w:rsid w:val="00E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Без отступа,Без отступа"/>
    <w:uiPriority w:val="1"/>
    <w:qFormat/>
    <w:rsid w:val="008B15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B152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5CC8-A248-4A9A-A16E-5091E902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</dc:creator>
  <cp:lastModifiedBy>1</cp:lastModifiedBy>
  <cp:revision>6</cp:revision>
  <cp:lastPrinted>2023-02-27T03:17:00Z</cp:lastPrinted>
  <dcterms:created xsi:type="dcterms:W3CDTF">2023-02-21T09:32:00Z</dcterms:created>
  <dcterms:modified xsi:type="dcterms:W3CDTF">2023-02-28T04:00:00Z</dcterms:modified>
</cp:coreProperties>
</file>