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AA" w:rsidRPr="00A10C0D" w:rsidRDefault="00517AAA" w:rsidP="00517AAA">
      <w:pPr>
        <w:pStyle w:val="a3"/>
        <w:jc w:val="center"/>
        <w:rPr>
          <w:rFonts w:ascii="Arial" w:hAnsi="Arial" w:cs="Arial"/>
        </w:rPr>
      </w:pPr>
      <w:r w:rsidRPr="00A10C0D">
        <w:rPr>
          <w:rFonts w:ascii="Arial" w:hAnsi="Arial" w:cs="Arial"/>
        </w:rPr>
        <w:t>КРАСНОЯРСКИЙ КРАЙ, МОТЫГИНСКИЙ РАЙОН</w:t>
      </w:r>
    </w:p>
    <w:p w:rsidR="00517AAA" w:rsidRPr="00A10C0D" w:rsidRDefault="00517AAA" w:rsidP="00517AAA">
      <w:pPr>
        <w:pStyle w:val="a3"/>
        <w:jc w:val="center"/>
        <w:rPr>
          <w:rFonts w:ascii="Arial" w:hAnsi="Arial" w:cs="Arial"/>
        </w:rPr>
      </w:pPr>
      <w:r w:rsidRPr="00A10C0D">
        <w:rPr>
          <w:rFonts w:ascii="Arial" w:hAnsi="Arial" w:cs="Arial"/>
        </w:rPr>
        <w:t>АДМИНИСТРАЦИЯ ПОСЕЛКА РАЗДОЛИНСК</w:t>
      </w: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jc w:val="center"/>
        <w:rPr>
          <w:rFonts w:ascii="Arial" w:hAnsi="Arial" w:cs="Arial"/>
        </w:rPr>
      </w:pPr>
      <w:r w:rsidRPr="00A10C0D">
        <w:rPr>
          <w:rFonts w:ascii="Arial" w:hAnsi="Arial" w:cs="Arial"/>
        </w:rPr>
        <w:t xml:space="preserve">Р А С П О Р Я Ж Е Н ИЕ </w:t>
      </w: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jc w:val="both"/>
        <w:rPr>
          <w:rFonts w:ascii="Arial" w:hAnsi="Arial" w:cs="Arial"/>
        </w:rPr>
      </w:pPr>
      <w:r w:rsidRPr="00A10C0D">
        <w:rPr>
          <w:rFonts w:ascii="Arial" w:hAnsi="Arial" w:cs="Arial"/>
        </w:rPr>
        <w:t xml:space="preserve">07.04.2025г                              </w:t>
      </w:r>
      <w:r w:rsidR="00A10C0D" w:rsidRPr="00A10C0D">
        <w:rPr>
          <w:rFonts w:ascii="Arial" w:hAnsi="Arial" w:cs="Arial"/>
        </w:rPr>
        <w:t xml:space="preserve">    </w:t>
      </w:r>
      <w:r w:rsidRPr="00A10C0D">
        <w:rPr>
          <w:rFonts w:ascii="Arial" w:hAnsi="Arial" w:cs="Arial"/>
        </w:rPr>
        <w:t xml:space="preserve"> п. </w:t>
      </w:r>
      <w:proofErr w:type="spellStart"/>
      <w:r w:rsidRPr="00A10C0D">
        <w:rPr>
          <w:rFonts w:ascii="Arial" w:hAnsi="Arial" w:cs="Arial"/>
        </w:rPr>
        <w:t>Раздолинск</w:t>
      </w:r>
      <w:proofErr w:type="spellEnd"/>
      <w:r w:rsidRPr="00A10C0D">
        <w:rPr>
          <w:rFonts w:ascii="Arial" w:hAnsi="Arial" w:cs="Arial"/>
        </w:rPr>
        <w:t xml:space="preserve">                                   №  12</w:t>
      </w:r>
    </w:p>
    <w:p w:rsidR="00517AAA" w:rsidRPr="00A10C0D" w:rsidRDefault="00517AAA" w:rsidP="00517AAA">
      <w:pPr>
        <w:jc w:val="both"/>
        <w:rPr>
          <w:rFonts w:ascii="Arial" w:hAnsi="Arial" w:cs="Arial"/>
        </w:rPr>
      </w:pPr>
    </w:p>
    <w:p w:rsidR="00517AAA" w:rsidRPr="00A10C0D" w:rsidRDefault="00517AAA" w:rsidP="00517AAA">
      <w:pPr>
        <w:pStyle w:val="a3"/>
        <w:jc w:val="both"/>
        <w:rPr>
          <w:rFonts w:ascii="Arial" w:eastAsia="Calibri" w:hAnsi="Arial" w:cs="Arial"/>
          <w:lang w:eastAsia="en-US"/>
        </w:rPr>
      </w:pPr>
      <w:r w:rsidRPr="00A10C0D">
        <w:rPr>
          <w:rFonts w:ascii="Arial" w:eastAsia="Calibri" w:hAnsi="Arial" w:cs="Arial"/>
          <w:lang w:eastAsia="en-US"/>
        </w:rPr>
        <w:t xml:space="preserve">О предоставлении годовой бюджетной отчетности главным распорядителем бюджетных средств, получателем бюджетных средств </w:t>
      </w:r>
      <w:bookmarkStart w:id="0" w:name="_Hlk89685120"/>
      <w:r w:rsidRPr="00A10C0D">
        <w:rPr>
          <w:rFonts w:ascii="Arial" w:eastAsia="Calibri" w:hAnsi="Arial" w:cs="Arial"/>
          <w:lang w:eastAsia="en-US"/>
        </w:rPr>
        <w:t>администрацией поселка Раздолинск Мотыгинского района</w:t>
      </w:r>
      <w:bookmarkEnd w:id="0"/>
      <w:r w:rsidRPr="00A10C0D">
        <w:rPr>
          <w:rFonts w:ascii="Arial" w:eastAsia="Calibri" w:hAnsi="Arial" w:cs="Arial"/>
          <w:lang w:eastAsia="en-US"/>
        </w:rPr>
        <w:t>, за 2024 год, квартальной и месячной отчетности в 2025 году</w:t>
      </w:r>
    </w:p>
    <w:p w:rsidR="00517AAA" w:rsidRPr="00A10C0D" w:rsidRDefault="00517AAA" w:rsidP="00517AAA">
      <w:pPr>
        <w:pStyle w:val="a3"/>
        <w:rPr>
          <w:rFonts w:ascii="Arial" w:eastAsia="Calibri" w:hAnsi="Arial" w:cs="Arial"/>
          <w:lang w:eastAsia="en-US"/>
        </w:rPr>
      </w:pPr>
    </w:p>
    <w:p w:rsidR="00517AAA" w:rsidRPr="00A10C0D" w:rsidRDefault="00A10C0D" w:rsidP="00517AAA">
      <w:pPr>
        <w:jc w:val="both"/>
        <w:rPr>
          <w:rFonts w:ascii="Arial" w:eastAsia="Calibri" w:hAnsi="Arial" w:cs="Arial"/>
        </w:rPr>
      </w:pPr>
      <w:r w:rsidRPr="00A10C0D">
        <w:rPr>
          <w:rFonts w:ascii="Arial" w:hAnsi="Arial" w:cs="Arial"/>
          <w:spacing w:val="10"/>
        </w:rPr>
        <w:tab/>
      </w:r>
      <w:r w:rsidR="00517AAA" w:rsidRPr="00A10C0D">
        <w:rPr>
          <w:rFonts w:ascii="Arial" w:hAnsi="Arial" w:cs="Arial"/>
          <w:spacing w:val="10"/>
        </w:rPr>
        <w:t>В соответствии со статьей 264.2 Бюджетного кодекса Российской Федерации, приказами Министерства финансов Российской Федерации от 28.12.2010 № 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(далее – Инструкция № 191н) 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– Инструкция № 33н), решением Раздолинского поселкового Совета депутатов от 16.10.2020 г. № 51</w:t>
      </w:r>
      <w:r w:rsidR="00517AAA" w:rsidRPr="00A10C0D">
        <w:rPr>
          <w:rFonts w:ascii="Arial" w:hAnsi="Arial" w:cs="Arial"/>
        </w:rPr>
        <w:t>«Об  утверждении Положения о бюджетном процессе в муниципальном образовании поселок Раздолинск Мотыгинского района Красноярского края»</w:t>
      </w:r>
      <w:r w:rsidR="00517AAA" w:rsidRPr="00A10C0D">
        <w:rPr>
          <w:rFonts w:ascii="Arial" w:eastAsia="Calibri" w:hAnsi="Arial" w:cs="Arial"/>
          <w:lang w:eastAsia="en-US"/>
        </w:rPr>
        <w:t>,РАСПОРЯЖАЮСЬ:</w:t>
      </w:r>
    </w:p>
    <w:p w:rsidR="00517AAA" w:rsidRPr="00A10C0D" w:rsidRDefault="00517AAA" w:rsidP="00517AAA">
      <w:pPr>
        <w:pStyle w:val="a3"/>
        <w:jc w:val="both"/>
        <w:rPr>
          <w:rFonts w:ascii="Arial" w:hAnsi="Arial" w:cs="Arial"/>
          <w:color w:val="000000"/>
          <w:lang w:bidi="ru-RU"/>
        </w:rPr>
      </w:pPr>
      <w:r w:rsidRPr="00A10C0D">
        <w:rPr>
          <w:rFonts w:ascii="Arial" w:eastAsia="Calibri" w:hAnsi="Arial" w:cs="Arial"/>
          <w:lang w:eastAsia="en-US"/>
        </w:rPr>
        <w:t xml:space="preserve">       1. </w:t>
      </w:r>
      <w:r w:rsidRPr="00A10C0D">
        <w:rPr>
          <w:rFonts w:ascii="Arial" w:hAnsi="Arial" w:cs="Arial"/>
          <w:color w:val="000000"/>
          <w:lang w:bidi="ru-RU"/>
        </w:rPr>
        <w:t xml:space="preserve">Установить следующие сроки представления в 2025 году </w:t>
      </w:r>
      <w:r w:rsidRPr="00A10C0D">
        <w:rPr>
          <w:rFonts w:ascii="Arial" w:hAnsi="Arial" w:cs="Arial"/>
        </w:rPr>
        <w:t xml:space="preserve">главным распорядителем бюджетных средств, получателем бюджетных средств администрацией поселка Раздолинск Мотыгинского района Красноярского края </w:t>
      </w:r>
      <w:r w:rsidRPr="00A10C0D">
        <w:rPr>
          <w:rFonts w:ascii="Arial" w:hAnsi="Arial" w:cs="Arial"/>
          <w:color w:val="000000"/>
          <w:lang w:bidi="ru-RU"/>
        </w:rPr>
        <w:t>в финансово-экономическое управление администрации Мотыгинского района бюджетной отчетности:</w:t>
      </w:r>
    </w:p>
    <w:p w:rsidR="00517AAA" w:rsidRPr="00A10C0D" w:rsidRDefault="00517AAA" w:rsidP="00517AAA">
      <w:pPr>
        <w:pStyle w:val="a3"/>
        <w:ind w:firstLine="709"/>
        <w:jc w:val="both"/>
        <w:rPr>
          <w:rFonts w:ascii="Arial" w:hAnsi="Arial" w:cs="Arial"/>
          <w:color w:val="000000"/>
          <w:lang w:bidi="ru-RU"/>
        </w:rPr>
      </w:pPr>
      <w:r w:rsidRPr="00A10C0D">
        <w:rPr>
          <w:rFonts w:ascii="Arial" w:hAnsi="Arial" w:cs="Arial"/>
          <w:color w:val="000000"/>
          <w:lang w:bidi="ru-RU"/>
        </w:rPr>
        <w:t>- месячной и квартальной бюджетной отчетности справка по заключению счетов бюджетного учета отчетного финансового года</w:t>
      </w:r>
      <w:bookmarkStart w:id="1" w:name="_Hlk89682781"/>
      <w:r w:rsidRPr="00A10C0D">
        <w:rPr>
          <w:rFonts w:ascii="Arial" w:hAnsi="Arial" w:cs="Arial"/>
          <w:color w:val="000000"/>
          <w:lang w:bidi="ru-RU"/>
        </w:rPr>
        <w:t>(форма по ОКУД 0503110) (далее -Отчет Ф.0503110)</w:t>
      </w:r>
      <w:bookmarkEnd w:id="1"/>
      <w:r w:rsidRPr="00A10C0D">
        <w:rPr>
          <w:rFonts w:ascii="Arial" w:hAnsi="Arial" w:cs="Arial"/>
          <w:color w:val="000000"/>
          <w:lang w:bidi="ru-RU"/>
        </w:rPr>
        <w:t>, отчет о финансовых результатах деятельности (форма по ОКУД 0503121) (далее -Отчет Ф.0503121),</w:t>
      </w:r>
      <w:r w:rsidRPr="00A10C0D">
        <w:rPr>
          <w:rFonts w:ascii="Arial" w:hAnsi="Arial" w:cs="Arial"/>
        </w:rPr>
        <w:t>о</w:t>
      </w:r>
      <w:r w:rsidRPr="00A10C0D">
        <w:rPr>
          <w:rFonts w:ascii="Arial" w:hAnsi="Arial" w:cs="Arial"/>
          <w:color w:val="000000"/>
          <w:lang w:bidi="ru-RU"/>
        </w:rPr>
        <w:t>тчет о движении денежных средств (форма по ОКУД 0503123) (далее -Отчет Ф.0503123), справка по консолидируемым расчетам</w:t>
      </w:r>
      <w:bookmarkStart w:id="2" w:name="_Hlk89683015"/>
      <w:r w:rsidRPr="00A10C0D">
        <w:rPr>
          <w:rFonts w:ascii="Arial" w:hAnsi="Arial" w:cs="Arial"/>
          <w:color w:val="000000"/>
          <w:lang w:bidi="ru-RU"/>
        </w:rPr>
        <w:t>(форма по ОКУД 0503125) (далее -Отчет Ф.0503125)</w:t>
      </w:r>
      <w:bookmarkEnd w:id="2"/>
      <w:r w:rsidRPr="00A10C0D">
        <w:rPr>
          <w:rFonts w:ascii="Arial" w:hAnsi="Arial" w:cs="Arial"/>
          <w:color w:val="000000"/>
          <w:lang w:bidi="ru-RU"/>
        </w:rPr>
        <w:t>,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администратора,администратора доходов бюджета</w:t>
      </w:r>
      <w:bookmarkStart w:id="3" w:name="_Hlk89683070"/>
      <w:r w:rsidRPr="00A10C0D">
        <w:rPr>
          <w:rFonts w:ascii="Arial" w:hAnsi="Arial" w:cs="Arial"/>
          <w:color w:val="000000"/>
          <w:lang w:bidi="ru-RU"/>
        </w:rPr>
        <w:t>(форма по ОКУД 0503127) (далее -Отчет Ф.0503127)</w:t>
      </w:r>
      <w:bookmarkEnd w:id="3"/>
      <w:r w:rsidRPr="00A10C0D">
        <w:rPr>
          <w:rFonts w:ascii="Arial" w:hAnsi="Arial" w:cs="Arial"/>
          <w:color w:val="000000"/>
          <w:lang w:bidi="ru-RU"/>
        </w:rPr>
        <w:t>, отчет о бюджетных обязательствах (форма по ОКУД 0503128) (далее -Отчет Ф.0503128),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доходовбюджета</w:t>
      </w:r>
      <w:bookmarkStart w:id="4" w:name="_Hlk89683236"/>
      <w:r w:rsidRPr="00A10C0D">
        <w:rPr>
          <w:rFonts w:ascii="Arial" w:hAnsi="Arial" w:cs="Arial"/>
          <w:color w:val="000000"/>
          <w:lang w:bidi="ru-RU"/>
        </w:rPr>
        <w:t>(форма по ОКУД 0503130) (далее -Отчет Ф.0503130)</w:t>
      </w:r>
      <w:bookmarkEnd w:id="4"/>
      <w:r w:rsidRPr="00A10C0D">
        <w:rPr>
          <w:rFonts w:ascii="Arial" w:hAnsi="Arial" w:cs="Arial"/>
          <w:color w:val="000000"/>
          <w:lang w:bidi="ru-RU"/>
        </w:rPr>
        <w:t>, пояснительная записка</w:t>
      </w:r>
      <w:bookmarkStart w:id="5" w:name="_Hlk89683302"/>
      <w:r w:rsidRPr="00A10C0D">
        <w:rPr>
          <w:rFonts w:ascii="Arial" w:hAnsi="Arial" w:cs="Arial"/>
          <w:color w:val="000000"/>
          <w:lang w:bidi="ru-RU"/>
        </w:rPr>
        <w:t>(форма по ОКУД 0503160) (далее -Отчет Ф.0503160)</w:t>
      </w:r>
      <w:bookmarkEnd w:id="5"/>
      <w:r w:rsidRPr="00A10C0D">
        <w:rPr>
          <w:rFonts w:ascii="Arial" w:hAnsi="Arial" w:cs="Arial"/>
          <w:color w:val="000000"/>
          <w:lang w:bidi="ru-RU"/>
        </w:rPr>
        <w:t>, сведения о количестве подведомственных учреждений</w:t>
      </w:r>
      <w:bookmarkStart w:id="6" w:name="_Hlk89683376"/>
      <w:r w:rsidRPr="00A10C0D">
        <w:rPr>
          <w:rFonts w:ascii="Arial" w:hAnsi="Arial" w:cs="Arial"/>
          <w:color w:val="000000"/>
          <w:lang w:bidi="ru-RU"/>
        </w:rPr>
        <w:t>(форма по ОКУД 0503161) (далее -Отчет Ф.0503161)</w:t>
      </w:r>
      <w:bookmarkEnd w:id="6"/>
      <w:r w:rsidRPr="00A10C0D">
        <w:rPr>
          <w:rFonts w:ascii="Arial" w:hAnsi="Arial" w:cs="Arial"/>
          <w:color w:val="000000"/>
          <w:lang w:bidi="ru-RU"/>
        </w:rPr>
        <w:t>, сведения о результатах деятельности</w:t>
      </w:r>
      <w:bookmarkStart w:id="7" w:name="_Hlk89683430"/>
      <w:r w:rsidRPr="00A10C0D">
        <w:rPr>
          <w:rFonts w:ascii="Arial" w:hAnsi="Arial" w:cs="Arial"/>
          <w:color w:val="000000"/>
          <w:lang w:bidi="ru-RU"/>
        </w:rPr>
        <w:t>(форма по ОКУД 0503162) (далее -Отчет Ф.0503162),</w:t>
      </w:r>
      <w:bookmarkEnd w:id="7"/>
      <w:r w:rsidRPr="00A10C0D">
        <w:rPr>
          <w:rFonts w:ascii="Arial" w:hAnsi="Arial" w:cs="Arial"/>
          <w:color w:val="000000"/>
          <w:lang w:bidi="ru-RU"/>
        </w:rPr>
        <w:t>сведения об исполнении бюджета (форма по ОКУД 0503164) (далее -Отчет Ф.0503164), сведения о движении нефинансовыхактивов</w:t>
      </w:r>
      <w:bookmarkStart w:id="8" w:name="_Hlk89684128"/>
      <w:r w:rsidRPr="00A10C0D">
        <w:rPr>
          <w:rFonts w:ascii="Arial" w:hAnsi="Arial" w:cs="Arial"/>
          <w:color w:val="000000"/>
          <w:lang w:bidi="ru-RU"/>
        </w:rPr>
        <w:t>(форма по ОКУД 0503168) (далее -Отчет Ф.0503168),</w:t>
      </w:r>
      <w:bookmarkEnd w:id="8"/>
      <w:r w:rsidRPr="00A10C0D">
        <w:rPr>
          <w:rFonts w:ascii="Arial" w:hAnsi="Arial" w:cs="Arial"/>
          <w:color w:val="000000"/>
          <w:lang w:bidi="ru-RU"/>
        </w:rPr>
        <w:t xml:space="preserve">сведения по дебиторской и кредиторской задолженности(форма по ОКУД 0503169) (далее -Отчет Ф.0503169), об исполнении бюджетов (форма по ОКУД 0503317) </w:t>
      </w:r>
      <w:bookmarkStart w:id="9" w:name="_Hlk89682715"/>
      <w:r w:rsidRPr="00A10C0D">
        <w:rPr>
          <w:rFonts w:ascii="Arial" w:hAnsi="Arial" w:cs="Arial"/>
          <w:color w:val="000000"/>
          <w:lang w:bidi="ru-RU"/>
        </w:rPr>
        <w:t>(далее -Отчет Ф.0503317)</w:t>
      </w:r>
      <w:bookmarkEnd w:id="9"/>
      <w:r w:rsidRPr="00A10C0D">
        <w:rPr>
          <w:rFonts w:ascii="Arial" w:hAnsi="Arial" w:cs="Arial"/>
          <w:color w:val="000000"/>
          <w:lang w:bidi="ru-RU"/>
        </w:rPr>
        <w:t xml:space="preserve">, справочная таблица к отчету об исполнении консолидированного бюджета РФ </w:t>
      </w:r>
      <w:r w:rsidRPr="00A10C0D">
        <w:rPr>
          <w:rFonts w:ascii="Arial" w:hAnsi="Arial" w:cs="Arial"/>
          <w:color w:val="000000"/>
          <w:lang w:bidi="ru-RU"/>
        </w:rPr>
        <w:lastRenderedPageBreak/>
        <w:t>(форма по ОКУД 0503387) (далее - Отчет ф. 0503387) - не позднее 5 календарного дня месяца, следующего за отчетным периодом;</w:t>
      </w:r>
    </w:p>
    <w:p w:rsidR="00517AAA" w:rsidRPr="00A10C0D" w:rsidRDefault="00517AAA" w:rsidP="00517AAA">
      <w:pPr>
        <w:pStyle w:val="20"/>
        <w:shd w:val="clear" w:color="auto" w:fill="auto"/>
        <w:tabs>
          <w:tab w:val="left" w:pos="1231"/>
        </w:tabs>
        <w:spacing w:before="0" w:after="0" w:line="320" w:lineRule="exact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 w:rsidRPr="00A10C0D">
        <w:rPr>
          <w:rFonts w:ascii="Arial" w:hAnsi="Arial" w:cs="Arial"/>
          <w:color w:val="000000"/>
          <w:sz w:val="24"/>
          <w:szCs w:val="24"/>
          <w:lang w:bidi="ru-RU"/>
        </w:rPr>
        <w:t xml:space="preserve">           - квартальной отчетности казенных учреждений - не позднее 07 календарного дня месяца, следующего за отчетным периодом.</w:t>
      </w:r>
    </w:p>
    <w:p w:rsidR="00517AAA" w:rsidRPr="00A10C0D" w:rsidRDefault="00517AAA" w:rsidP="00517AAA">
      <w:pPr>
        <w:pStyle w:val="a3"/>
        <w:ind w:firstLine="426"/>
        <w:jc w:val="both"/>
        <w:rPr>
          <w:rFonts w:ascii="Arial" w:hAnsi="Arial" w:cs="Arial"/>
          <w:color w:val="000000"/>
          <w:lang w:bidi="ru-RU"/>
        </w:rPr>
      </w:pPr>
      <w:r w:rsidRPr="00A10C0D">
        <w:rPr>
          <w:rFonts w:ascii="Arial" w:hAnsi="Arial" w:cs="Arial"/>
          <w:color w:val="000000"/>
          <w:lang w:bidi="ru-RU"/>
        </w:rPr>
        <w:t>2. Распоряжение администрации поселка Раздолинск № 12 от 01.03.2024 «</w:t>
      </w:r>
      <w:r w:rsidRPr="00A10C0D">
        <w:rPr>
          <w:rFonts w:ascii="Arial" w:eastAsia="Calibri" w:hAnsi="Arial" w:cs="Arial"/>
          <w:lang w:eastAsia="en-US"/>
        </w:rPr>
        <w:t>О предоставлении годовой бюджетной отчетности главным распорядителем бюджетных средств, получателем бюджетных средств администрацией поселка Раздолинск Мотыгинского района, за 2023 год, квартальной и месячной отчетности в 2024 году» считать утратившим силу.</w:t>
      </w:r>
    </w:p>
    <w:p w:rsidR="00517AAA" w:rsidRPr="00A10C0D" w:rsidRDefault="00517AAA" w:rsidP="00517AAA">
      <w:pPr>
        <w:pStyle w:val="20"/>
        <w:shd w:val="clear" w:color="auto" w:fill="auto"/>
        <w:tabs>
          <w:tab w:val="left" w:pos="1231"/>
        </w:tabs>
        <w:spacing w:before="0" w:after="0" w:line="320" w:lineRule="exact"/>
        <w:ind w:firstLine="426"/>
        <w:rPr>
          <w:rFonts w:ascii="Arial" w:hAnsi="Arial" w:cs="Arial"/>
          <w:sz w:val="24"/>
          <w:szCs w:val="24"/>
        </w:rPr>
      </w:pPr>
      <w:r w:rsidRPr="00A10C0D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A10C0D">
        <w:rPr>
          <w:rFonts w:ascii="Arial" w:hAnsi="Arial" w:cs="Arial"/>
          <w:sz w:val="24"/>
          <w:szCs w:val="24"/>
        </w:rPr>
        <w:t> Контроль за исполнением настоящего   распоряжения оставляю за собой.</w:t>
      </w:r>
    </w:p>
    <w:p w:rsidR="00517AAA" w:rsidRPr="00A10C0D" w:rsidRDefault="00517AAA" w:rsidP="00517AAA">
      <w:pPr>
        <w:pStyle w:val="a3"/>
        <w:jc w:val="both"/>
        <w:rPr>
          <w:rFonts w:ascii="Arial" w:hAnsi="Arial" w:cs="Arial"/>
        </w:rPr>
      </w:pPr>
      <w:r w:rsidRPr="00A10C0D">
        <w:rPr>
          <w:rFonts w:ascii="Arial" w:hAnsi="Arial" w:cs="Arial"/>
        </w:rPr>
        <w:t>       4.Настоящее распоряжение вступает в силу со дня подписания, подлежит опубликованию в печатном издании «</w:t>
      </w:r>
      <w:proofErr w:type="spellStart"/>
      <w:r w:rsidRPr="00A10C0D">
        <w:rPr>
          <w:rFonts w:ascii="Arial" w:hAnsi="Arial" w:cs="Arial"/>
        </w:rPr>
        <w:t>Раздолинский</w:t>
      </w:r>
      <w:proofErr w:type="spellEnd"/>
      <w:r w:rsidRPr="00A10C0D">
        <w:rPr>
          <w:rFonts w:ascii="Arial" w:hAnsi="Arial" w:cs="Arial"/>
        </w:rPr>
        <w:t xml:space="preserve"> Вестник» на официальном сайте администрации поселка Раздолинск. Распространяет свое действие на правоотношения возникшие с 01 января 2025 года.</w:t>
      </w:r>
    </w:p>
    <w:p w:rsidR="00517AAA" w:rsidRPr="00A10C0D" w:rsidRDefault="00517AAA" w:rsidP="00517AAA">
      <w:pPr>
        <w:pStyle w:val="a3"/>
        <w:jc w:val="both"/>
        <w:rPr>
          <w:rFonts w:ascii="Arial" w:hAnsi="Arial" w:cs="Arial"/>
        </w:rPr>
      </w:pPr>
    </w:p>
    <w:p w:rsidR="00517AAA" w:rsidRPr="00A10C0D" w:rsidRDefault="00517AAA" w:rsidP="00517AAA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A10C0D">
        <w:rPr>
          <w:rFonts w:ascii="Arial" w:eastAsia="Calibri" w:hAnsi="Arial" w:cs="Arial"/>
          <w:lang w:eastAsia="en-US"/>
        </w:rPr>
        <w:t xml:space="preserve">Глава поселка </w:t>
      </w:r>
      <w:proofErr w:type="spellStart"/>
      <w:r w:rsidR="00A10C0D" w:rsidRPr="00A10C0D">
        <w:rPr>
          <w:rFonts w:ascii="Arial" w:eastAsia="Calibri" w:hAnsi="Arial" w:cs="Arial"/>
          <w:lang w:eastAsia="en-US"/>
        </w:rPr>
        <w:t>Раздолинск</w:t>
      </w:r>
      <w:proofErr w:type="spellEnd"/>
      <w:r w:rsidRPr="00A10C0D">
        <w:rPr>
          <w:rFonts w:ascii="Arial" w:eastAsia="Calibri" w:hAnsi="Arial" w:cs="Arial"/>
          <w:lang w:eastAsia="en-US"/>
        </w:rPr>
        <w:t xml:space="preserve">                                          П.А.Матвеев</w:t>
      </w:r>
    </w:p>
    <w:p w:rsidR="00517AAA" w:rsidRPr="00A10C0D" w:rsidRDefault="00517AAA" w:rsidP="00517AAA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517AAA" w:rsidRPr="00A10C0D" w:rsidRDefault="00517AAA" w:rsidP="00517AAA">
      <w:pPr>
        <w:rPr>
          <w:rFonts w:ascii="Arial" w:eastAsia="Calibri" w:hAnsi="Arial" w:cs="Arial"/>
          <w:lang w:eastAsia="en-US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  <w:bookmarkStart w:id="10" w:name="_GoBack"/>
      <w:bookmarkEnd w:id="10"/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A10C0D" w:rsidRDefault="00A10C0D" w:rsidP="00517AAA">
      <w:pPr>
        <w:jc w:val="right"/>
        <w:rPr>
          <w:rFonts w:ascii="Arial" w:eastAsia="Calibri" w:hAnsi="Arial" w:cs="Arial"/>
          <w:lang w:eastAsia="en-US"/>
        </w:rPr>
      </w:pPr>
    </w:p>
    <w:p w:rsidR="00517AAA" w:rsidRPr="00A10C0D" w:rsidRDefault="00517AAA" w:rsidP="00517AAA">
      <w:pPr>
        <w:jc w:val="right"/>
        <w:rPr>
          <w:rFonts w:ascii="Arial" w:eastAsia="Calibri" w:hAnsi="Arial" w:cs="Arial"/>
          <w:lang w:eastAsia="en-US"/>
        </w:rPr>
      </w:pPr>
      <w:r w:rsidRPr="00A10C0D">
        <w:rPr>
          <w:rFonts w:ascii="Arial" w:eastAsia="Calibri" w:hAnsi="Arial" w:cs="Arial"/>
          <w:lang w:eastAsia="en-US"/>
        </w:rPr>
        <w:lastRenderedPageBreak/>
        <w:t xml:space="preserve">Приложение № 1 </w:t>
      </w:r>
    </w:p>
    <w:p w:rsidR="00517AAA" w:rsidRPr="00A10C0D" w:rsidRDefault="00517AAA" w:rsidP="00517AAA">
      <w:pPr>
        <w:jc w:val="right"/>
        <w:rPr>
          <w:rFonts w:ascii="Arial" w:eastAsia="Calibri" w:hAnsi="Arial" w:cs="Arial"/>
          <w:lang w:eastAsia="en-US"/>
        </w:rPr>
      </w:pPr>
      <w:r w:rsidRPr="00A10C0D">
        <w:rPr>
          <w:rFonts w:ascii="Arial" w:eastAsia="Calibri" w:hAnsi="Arial" w:cs="Arial"/>
          <w:lang w:eastAsia="en-US"/>
        </w:rPr>
        <w:t>к распоряжению администрации</w:t>
      </w:r>
    </w:p>
    <w:p w:rsidR="00517AAA" w:rsidRPr="00A10C0D" w:rsidRDefault="00517AAA" w:rsidP="00517AAA">
      <w:pPr>
        <w:jc w:val="right"/>
        <w:rPr>
          <w:rFonts w:ascii="Arial" w:eastAsia="Calibri" w:hAnsi="Arial" w:cs="Arial"/>
          <w:lang w:eastAsia="en-US"/>
        </w:rPr>
      </w:pPr>
      <w:r w:rsidRPr="00A10C0D">
        <w:rPr>
          <w:rFonts w:ascii="Arial" w:eastAsia="Calibri" w:hAnsi="Arial" w:cs="Arial"/>
          <w:lang w:eastAsia="en-US"/>
        </w:rPr>
        <w:t>поселка Раздолинск</w:t>
      </w:r>
    </w:p>
    <w:p w:rsidR="00517AAA" w:rsidRPr="00A10C0D" w:rsidRDefault="00517AAA" w:rsidP="00517AAA">
      <w:pPr>
        <w:jc w:val="right"/>
        <w:rPr>
          <w:rFonts w:ascii="Arial" w:eastAsia="Calibri" w:hAnsi="Arial" w:cs="Arial"/>
          <w:lang w:eastAsia="en-US"/>
        </w:rPr>
      </w:pPr>
      <w:r w:rsidRPr="00A10C0D">
        <w:rPr>
          <w:rFonts w:ascii="Arial" w:eastAsia="Calibri" w:hAnsi="Arial" w:cs="Arial"/>
          <w:lang w:eastAsia="en-US"/>
        </w:rPr>
        <w:t>от 07.04.2025 № 12</w:t>
      </w:r>
    </w:p>
    <w:p w:rsidR="00517AAA" w:rsidRPr="00A10C0D" w:rsidRDefault="00517AAA" w:rsidP="00517AAA">
      <w:pPr>
        <w:spacing w:line="276" w:lineRule="auto"/>
        <w:rPr>
          <w:rFonts w:ascii="Arial" w:eastAsia="Calibri" w:hAnsi="Arial" w:cs="Arial"/>
          <w:lang w:eastAsia="en-US"/>
        </w:rPr>
      </w:pPr>
    </w:p>
    <w:p w:rsidR="00517AAA" w:rsidRPr="00A10C0D" w:rsidRDefault="00517AAA" w:rsidP="00517AAA">
      <w:pPr>
        <w:jc w:val="center"/>
        <w:rPr>
          <w:rFonts w:ascii="Arial" w:hAnsi="Arial" w:cs="Arial"/>
        </w:rPr>
      </w:pPr>
      <w:r w:rsidRPr="00A10C0D">
        <w:rPr>
          <w:rFonts w:ascii="Arial" w:hAnsi="Arial" w:cs="Arial"/>
        </w:rPr>
        <w:t>Сроки</w:t>
      </w:r>
    </w:p>
    <w:p w:rsidR="00517AAA" w:rsidRPr="00A10C0D" w:rsidRDefault="00517AAA" w:rsidP="00517AAA">
      <w:pPr>
        <w:jc w:val="center"/>
        <w:rPr>
          <w:rFonts w:ascii="Arial" w:hAnsi="Arial" w:cs="Arial"/>
        </w:rPr>
      </w:pPr>
      <w:r w:rsidRPr="00A10C0D">
        <w:rPr>
          <w:rFonts w:ascii="Arial" w:hAnsi="Arial" w:cs="Arial"/>
        </w:rPr>
        <w:t>предоставления главными распорядителям, распорядителями, получателями бюджетных средств, главными администраторами, администраторами доходов бюджетов, главными администраторами, администраторами источников финансирования дефицита бюджетов, осуществляющих кассовое обслуживание исполнения бюджета</w:t>
      </w:r>
      <w:r w:rsidRPr="00A10C0D">
        <w:rPr>
          <w:rFonts w:ascii="Arial" w:eastAsia="Calibri" w:hAnsi="Arial" w:cs="Arial"/>
          <w:lang w:eastAsia="en-US"/>
        </w:rPr>
        <w:t>администрациипоселка Раздолинск Мотыгинского района</w:t>
      </w:r>
      <w:r w:rsidRPr="00A10C0D">
        <w:rPr>
          <w:rFonts w:ascii="Arial" w:hAnsi="Arial" w:cs="Arial"/>
        </w:rPr>
        <w:t>годовой и квартальной бухгалтерской отчетности в 2025 году</w:t>
      </w:r>
    </w:p>
    <w:p w:rsidR="00517AAA" w:rsidRPr="00A10C0D" w:rsidRDefault="00517AAA" w:rsidP="00517AAA">
      <w:pPr>
        <w:ind w:firstLine="709"/>
        <w:jc w:val="center"/>
        <w:rPr>
          <w:rFonts w:ascii="Arial" w:hAnsi="Arial" w:cs="Arial"/>
          <w:b/>
        </w:rPr>
      </w:pPr>
    </w:p>
    <w:tbl>
      <w:tblPr>
        <w:tblW w:w="870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684"/>
        <w:gridCol w:w="1957"/>
        <w:gridCol w:w="992"/>
        <w:gridCol w:w="1275"/>
        <w:gridCol w:w="1135"/>
        <w:gridCol w:w="1134"/>
        <w:gridCol w:w="1136"/>
      </w:tblGrid>
      <w:tr w:rsidR="00517AAA" w:rsidRPr="00A10C0D" w:rsidTr="00412310">
        <w:trPr>
          <w:trHeight w:val="605"/>
        </w:trPr>
        <w:tc>
          <w:tcPr>
            <w:tcW w:w="393" w:type="dxa"/>
            <w:vMerge w:val="restart"/>
          </w:tcPr>
          <w:p w:rsidR="00517AAA" w:rsidRPr="00A10C0D" w:rsidRDefault="00517AAA" w:rsidP="00412310">
            <w:pPr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№</w:t>
            </w:r>
          </w:p>
          <w:p w:rsidR="00517AAA" w:rsidRPr="00A10C0D" w:rsidRDefault="00517AAA" w:rsidP="00412310">
            <w:pPr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п/п</w:t>
            </w:r>
          </w:p>
        </w:tc>
        <w:tc>
          <w:tcPr>
            <w:tcW w:w="684" w:type="dxa"/>
            <w:vMerge w:val="restart"/>
          </w:tcPr>
          <w:p w:rsidR="00517AAA" w:rsidRPr="00A10C0D" w:rsidRDefault="00517AAA" w:rsidP="00412310">
            <w:pPr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957" w:type="dxa"/>
            <w:vMerge w:val="restart"/>
          </w:tcPr>
          <w:p w:rsidR="00517AAA" w:rsidRPr="00A10C0D" w:rsidRDefault="00517AAA" w:rsidP="00412310">
            <w:pPr>
              <w:ind w:left="6" w:right="-108" w:hanging="6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Наименование главных распорядителей, распорядителей, получателей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бюджетов, осуществляющих кассовое обслуживание исполнения</w:t>
            </w:r>
            <w:r w:rsidR="00A10C0D" w:rsidRPr="00A10C0D">
              <w:rPr>
                <w:rFonts w:ascii="Arial" w:hAnsi="Arial" w:cs="Arial"/>
              </w:rPr>
              <w:t xml:space="preserve"> </w:t>
            </w:r>
            <w:r w:rsidRPr="00A10C0D">
              <w:rPr>
                <w:rFonts w:ascii="Arial" w:hAnsi="Arial" w:cs="Arial"/>
              </w:rPr>
              <w:t>бюджетов</w:t>
            </w:r>
          </w:p>
        </w:tc>
        <w:tc>
          <w:tcPr>
            <w:tcW w:w="992" w:type="dxa"/>
            <w:vMerge w:val="restart"/>
          </w:tcPr>
          <w:p w:rsidR="00517AAA" w:rsidRPr="00A10C0D" w:rsidRDefault="00517AAA" w:rsidP="00412310">
            <w:pPr>
              <w:ind w:hanging="10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8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Дата представления</w:t>
            </w:r>
          </w:p>
          <w:p w:rsidR="00517AAA" w:rsidRPr="00A10C0D" w:rsidRDefault="00517AAA" w:rsidP="00412310">
            <w:pPr>
              <w:ind w:left="-107" w:right="-51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месячной        бюджетной отчетности</w:t>
            </w:r>
          </w:p>
          <w:p w:rsidR="00517AAA" w:rsidRPr="00A10C0D" w:rsidRDefault="00517AAA" w:rsidP="00412310">
            <w:pPr>
              <w:ind w:left="-107" w:right="-108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(число месяца, следующего за отчетным)</w:t>
            </w:r>
          </w:p>
        </w:tc>
        <w:tc>
          <w:tcPr>
            <w:tcW w:w="3544" w:type="dxa"/>
            <w:gridSpan w:val="3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 xml:space="preserve">Даты представления </w:t>
            </w: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квартальной бюджетной отчетности</w:t>
            </w: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 w:val="restart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6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6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6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6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108" w:right="-106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 xml:space="preserve">Дата представления годовой бюджетной </w:t>
            </w:r>
          </w:p>
          <w:p w:rsidR="00517AAA" w:rsidRPr="00A10C0D" w:rsidRDefault="00517AAA" w:rsidP="00412310">
            <w:pPr>
              <w:ind w:left="-108" w:right="-106" w:firstLine="108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и бухгалтерской отчетности</w:t>
            </w: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 xml:space="preserve">за  </w:t>
            </w:r>
          </w:p>
          <w:p w:rsidR="00517AAA" w:rsidRPr="00A10C0D" w:rsidRDefault="00517AAA" w:rsidP="00517AAA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2024 год</w:t>
            </w:r>
          </w:p>
        </w:tc>
      </w:tr>
      <w:tr w:rsidR="00517AAA" w:rsidRPr="00A10C0D" w:rsidTr="00412310">
        <w:trPr>
          <w:trHeight w:val="855"/>
        </w:trPr>
        <w:tc>
          <w:tcPr>
            <w:tcW w:w="393" w:type="dxa"/>
            <w:vMerge/>
          </w:tcPr>
          <w:p w:rsidR="00517AAA" w:rsidRPr="00A10C0D" w:rsidRDefault="00517AAA" w:rsidP="00412310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vMerge/>
          </w:tcPr>
          <w:p w:rsidR="00517AAA" w:rsidRPr="00A10C0D" w:rsidRDefault="00517AAA" w:rsidP="00412310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vMerge/>
          </w:tcPr>
          <w:p w:rsidR="00517AAA" w:rsidRPr="00A10C0D" w:rsidRDefault="00517AAA" w:rsidP="0041231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517AAA" w:rsidRPr="00A10C0D" w:rsidRDefault="00517AAA" w:rsidP="00412310">
            <w:pPr>
              <w:ind w:hanging="1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 w:val="restart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 xml:space="preserve">за </w:t>
            </w:r>
            <w:r w:rsidRPr="00A10C0D">
              <w:rPr>
                <w:rFonts w:ascii="Arial" w:hAnsi="Arial" w:cs="Arial"/>
                <w:lang w:val="en-US"/>
              </w:rPr>
              <w:t>I</w:t>
            </w: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квартал</w:t>
            </w:r>
          </w:p>
          <w:p w:rsidR="00517AAA" w:rsidRPr="00A10C0D" w:rsidRDefault="00517AAA" w:rsidP="00517AAA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2025 года</w:t>
            </w:r>
          </w:p>
        </w:tc>
        <w:tc>
          <w:tcPr>
            <w:tcW w:w="1135" w:type="dxa"/>
            <w:vMerge w:val="restart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  <w:lang w:val="en-US"/>
              </w:rPr>
            </w:pPr>
            <w:r w:rsidRPr="00A10C0D">
              <w:rPr>
                <w:rFonts w:ascii="Arial" w:hAnsi="Arial" w:cs="Arial"/>
              </w:rPr>
              <w:t xml:space="preserve">за </w:t>
            </w:r>
            <w:r w:rsidRPr="00A10C0D">
              <w:rPr>
                <w:rFonts w:ascii="Arial" w:hAnsi="Arial" w:cs="Arial"/>
                <w:lang w:val="en-US"/>
              </w:rPr>
              <w:t>II</w:t>
            </w: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квартал</w:t>
            </w:r>
          </w:p>
          <w:p w:rsidR="00517AAA" w:rsidRPr="00A10C0D" w:rsidRDefault="00517AAA" w:rsidP="00517AAA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2025 года</w:t>
            </w:r>
          </w:p>
        </w:tc>
        <w:tc>
          <w:tcPr>
            <w:tcW w:w="1134" w:type="dxa"/>
            <w:vMerge w:val="restart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 xml:space="preserve">за </w:t>
            </w:r>
            <w:r w:rsidRPr="00A10C0D">
              <w:rPr>
                <w:rFonts w:ascii="Arial" w:hAnsi="Arial" w:cs="Arial"/>
                <w:lang w:val="en-US"/>
              </w:rPr>
              <w:t>III</w:t>
            </w: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квартал</w:t>
            </w:r>
          </w:p>
          <w:p w:rsidR="00517AAA" w:rsidRPr="00A10C0D" w:rsidRDefault="00517AAA" w:rsidP="00517AAA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2025 года</w:t>
            </w:r>
          </w:p>
        </w:tc>
        <w:tc>
          <w:tcPr>
            <w:tcW w:w="1136" w:type="dxa"/>
            <w:vMerge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</w:tc>
      </w:tr>
      <w:tr w:rsidR="00517AAA" w:rsidRPr="00A10C0D" w:rsidTr="00412310">
        <w:trPr>
          <w:trHeight w:val="70"/>
        </w:trPr>
        <w:tc>
          <w:tcPr>
            <w:tcW w:w="393" w:type="dxa"/>
            <w:vMerge/>
          </w:tcPr>
          <w:p w:rsidR="00517AAA" w:rsidRPr="00A10C0D" w:rsidRDefault="00517AAA" w:rsidP="00412310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vMerge/>
          </w:tcPr>
          <w:p w:rsidR="00517AAA" w:rsidRPr="00A10C0D" w:rsidRDefault="00517AAA" w:rsidP="00412310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vMerge/>
          </w:tcPr>
          <w:p w:rsidR="00517AAA" w:rsidRPr="00A10C0D" w:rsidRDefault="00517AAA" w:rsidP="0041231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17AAA" w:rsidRPr="00A10C0D" w:rsidRDefault="00517AAA" w:rsidP="00412310">
            <w:pPr>
              <w:ind w:left="-108" w:right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vMerge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</w:tc>
      </w:tr>
      <w:tr w:rsidR="00517AAA" w:rsidRPr="00A10C0D" w:rsidTr="00412310">
        <w:tc>
          <w:tcPr>
            <w:tcW w:w="393" w:type="dxa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1</w:t>
            </w:r>
          </w:p>
        </w:tc>
        <w:tc>
          <w:tcPr>
            <w:tcW w:w="684" w:type="dxa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2</w:t>
            </w:r>
          </w:p>
        </w:tc>
        <w:tc>
          <w:tcPr>
            <w:tcW w:w="1957" w:type="dxa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517AAA" w:rsidRPr="00A10C0D" w:rsidRDefault="00517AAA" w:rsidP="00412310">
            <w:pPr>
              <w:ind w:hanging="108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6</w:t>
            </w:r>
          </w:p>
        </w:tc>
        <w:tc>
          <w:tcPr>
            <w:tcW w:w="1135" w:type="dxa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8</w:t>
            </w:r>
          </w:p>
        </w:tc>
        <w:tc>
          <w:tcPr>
            <w:tcW w:w="1136" w:type="dxa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9</w:t>
            </w:r>
          </w:p>
        </w:tc>
      </w:tr>
      <w:tr w:rsidR="00517AAA" w:rsidRPr="00A10C0D" w:rsidTr="00412310">
        <w:tc>
          <w:tcPr>
            <w:tcW w:w="393" w:type="dxa"/>
          </w:tcPr>
          <w:p w:rsidR="00517AAA" w:rsidRPr="00A10C0D" w:rsidRDefault="00517AAA" w:rsidP="00412310">
            <w:pPr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1</w:t>
            </w:r>
          </w:p>
          <w:p w:rsidR="00517AAA" w:rsidRPr="00A10C0D" w:rsidRDefault="00517AAA" w:rsidP="00412310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517AAA" w:rsidRPr="00A10C0D" w:rsidRDefault="00517AAA" w:rsidP="00412310">
            <w:pPr>
              <w:ind w:left="-108" w:hanging="51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554</w:t>
            </w:r>
          </w:p>
        </w:tc>
        <w:tc>
          <w:tcPr>
            <w:tcW w:w="1957" w:type="dxa"/>
          </w:tcPr>
          <w:p w:rsidR="00517AAA" w:rsidRPr="00A10C0D" w:rsidRDefault="00517AAA" w:rsidP="00412310">
            <w:pPr>
              <w:ind w:left="-102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Администрация поселка Раздолинск</w:t>
            </w:r>
          </w:p>
        </w:tc>
        <w:tc>
          <w:tcPr>
            <w:tcW w:w="992" w:type="dxa"/>
            <w:vAlign w:val="center"/>
          </w:tcPr>
          <w:p w:rsidR="00517AAA" w:rsidRPr="00A10C0D" w:rsidRDefault="00517AAA" w:rsidP="00412310">
            <w:pPr>
              <w:ind w:hanging="108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hanging="108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vAlign w:val="center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517AAA">
            <w:pPr>
              <w:ind w:hanging="108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05.04.2025</w:t>
            </w:r>
          </w:p>
        </w:tc>
        <w:tc>
          <w:tcPr>
            <w:tcW w:w="1135" w:type="dxa"/>
            <w:vAlign w:val="center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517AAA">
            <w:pPr>
              <w:ind w:left="-165" w:right="32" w:firstLine="57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05.07.2025</w:t>
            </w:r>
          </w:p>
        </w:tc>
        <w:tc>
          <w:tcPr>
            <w:tcW w:w="1134" w:type="dxa"/>
            <w:vAlign w:val="center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222" w:right="-106" w:firstLine="114"/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412310">
            <w:pPr>
              <w:ind w:left="-222" w:right="-106" w:firstLine="114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04.10.2025</w:t>
            </w:r>
          </w:p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:rsidR="00517AAA" w:rsidRPr="00A10C0D" w:rsidRDefault="00517AAA" w:rsidP="00412310">
            <w:pPr>
              <w:jc w:val="center"/>
              <w:rPr>
                <w:rFonts w:ascii="Arial" w:hAnsi="Arial" w:cs="Arial"/>
              </w:rPr>
            </w:pPr>
          </w:p>
          <w:p w:rsidR="00517AAA" w:rsidRPr="00A10C0D" w:rsidRDefault="00517AAA" w:rsidP="00517AAA">
            <w:pPr>
              <w:ind w:hanging="108"/>
              <w:jc w:val="center"/>
              <w:rPr>
                <w:rFonts w:ascii="Arial" w:hAnsi="Arial" w:cs="Arial"/>
              </w:rPr>
            </w:pPr>
            <w:r w:rsidRPr="00A10C0D">
              <w:rPr>
                <w:rFonts w:ascii="Arial" w:hAnsi="Arial" w:cs="Arial"/>
              </w:rPr>
              <w:t>19.01.2025</w:t>
            </w:r>
          </w:p>
        </w:tc>
      </w:tr>
    </w:tbl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p w:rsidR="00517AAA" w:rsidRPr="00A10C0D" w:rsidRDefault="00517AAA" w:rsidP="00517AAA">
      <w:pPr>
        <w:rPr>
          <w:rFonts w:ascii="Arial" w:hAnsi="Arial" w:cs="Arial"/>
        </w:rPr>
      </w:pPr>
    </w:p>
    <w:sectPr w:rsidR="00517AAA" w:rsidRPr="00A10C0D" w:rsidSect="00517AAA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17AAA"/>
    <w:rsid w:val="00517AAA"/>
    <w:rsid w:val="00542874"/>
    <w:rsid w:val="009C1791"/>
    <w:rsid w:val="00A10C0D"/>
    <w:rsid w:val="00F9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17AA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7AAA"/>
    <w:pPr>
      <w:widowControl w:val="0"/>
      <w:shd w:val="clear" w:color="auto" w:fill="FFFFFF"/>
      <w:spacing w:before="300" w:after="60" w:line="0" w:lineRule="atLeast"/>
      <w:jc w:val="both"/>
    </w:pPr>
    <w:rPr>
      <w:rFonts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7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17AA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7AAA"/>
    <w:pPr>
      <w:widowControl w:val="0"/>
      <w:shd w:val="clear" w:color="auto" w:fill="FFFFFF"/>
      <w:spacing w:before="300" w:after="60" w:line="0" w:lineRule="atLeast"/>
      <w:jc w:val="both"/>
    </w:pPr>
    <w:rPr>
      <w:rFonts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7A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3</cp:revision>
  <cp:lastPrinted>2025-04-14T07:31:00Z</cp:lastPrinted>
  <dcterms:created xsi:type="dcterms:W3CDTF">2025-04-07T07:47:00Z</dcterms:created>
  <dcterms:modified xsi:type="dcterms:W3CDTF">2025-04-14T07:33:00Z</dcterms:modified>
</cp:coreProperties>
</file>